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F628" w14:textId="77777777" w:rsidR="00DB524E" w:rsidRDefault="007D69D8">
      <w:pPr>
        <w:pStyle w:val="Textoindependiente"/>
        <w:ind w:left="709" w:hanging="709"/>
      </w:pPr>
      <w:r>
        <w:t>Versión: 1.7, 13 de junio.</w:t>
      </w:r>
    </w:p>
    <w:p w14:paraId="795F304C" w14:textId="77777777" w:rsidR="00DB524E" w:rsidRDefault="00DB524E">
      <w:pPr>
        <w:pStyle w:val="Textoindependiente"/>
        <w:ind w:left="709" w:hanging="709"/>
      </w:pPr>
    </w:p>
    <w:p w14:paraId="53CCD6A8" w14:textId="77777777" w:rsidR="00DB524E" w:rsidRDefault="007D69D8">
      <w:pPr>
        <w:pStyle w:val="Textoindependiente"/>
        <w:ind w:left="709" w:hanging="709"/>
      </w:pPr>
      <w:r>
        <w:rPr>
          <w:noProof/>
        </w:rPr>
        <w:drawing>
          <wp:anchor distT="0" distB="0" distL="0" distR="0" simplePos="0" relativeHeight="2" behindDoc="0" locked="0" layoutInCell="0" allowOverlap="1" wp14:anchorId="053F2085" wp14:editId="61CF4649">
            <wp:simplePos x="0" y="0"/>
            <wp:positionH relativeFrom="column">
              <wp:posOffset>17145</wp:posOffset>
            </wp:positionH>
            <wp:positionV relativeFrom="paragraph">
              <wp:posOffset>-5715</wp:posOffset>
            </wp:positionV>
            <wp:extent cx="2004695" cy="77533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2004695" cy="775335"/>
                    </a:xfrm>
                    <a:prstGeom prst="rect">
                      <a:avLst/>
                    </a:prstGeom>
                  </pic:spPr>
                </pic:pic>
              </a:graphicData>
            </a:graphic>
          </wp:anchor>
        </w:drawing>
      </w:r>
      <w:commentRangeStart w:id="0"/>
      <w:r>
        <w:rPr>
          <w:noProof/>
        </w:rPr>
        <w:drawing>
          <wp:anchor distT="0" distB="0" distL="0" distR="0" simplePos="0" relativeHeight="3" behindDoc="0" locked="0" layoutInCell="0" allowOverlap="1" wp14:anchorId="67C852A8" wp14:editId="0B17E5B4">
            <wp:simplePos x="0" y="0"/>
            <wp:positionH relativeFrom="column">
              <wp:posOffset>2722245</wp:posOffset>
            </wp:positionH>
            <wp:positionV relativeFrom="paragraph">
              <wp:posOffset>-10160</wp:posOffset>
            </wp:positionV>
            <wp:extent cx="1689100" cy="950595"/>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1689100" cy="950595"/>
                    </a:xfrm>
                    <a:prstGeom prst="rect">
                      <a:avLst/>
                    </a:prstGeom>
                  </pic:spPr>
                </pic:pic>
              </a:graphicData>
            </a:graphic>
          </wp:anchor>
        </w:drawing>
      </w:r>
      <w:commentRangeEnd w:id="0"/>
      <w:r w:rsidR="00D542F7">
        <w:rPr>
          <w:rStyle w:val="Refdecomentario"/>
          <w:rFonts w:cs="Mangal"/>
        </w:rPr>
        <w:commentReference w:id="0"/>
      </w:r>
    </w:p>
    <w:p w14:paraId="7453DF64" w14:textId="77777777" w:rsidR="00DB524E" w:rsidRDefault="00DB524E">
      <w:pPr>
        <w:pStyle w:val="Ttulo"/>
        <w:jc w:val="left"/>
        <w:rPr>
          <w:sz w:val="40"/>
          <w:szCs w:val="40"/>
        </w:rPr>
      </w:pPr>
    </w:p>
    <w:p w14:paraId="50AE02E7" w14:textId="77777777" w:rsidR="00DB524E" w:rsidRDefault="00DB524E">
      <w:pPr>
        <w:pStyle w:val="Ttulo"/>
        <w:jc w:val="left"/>
        <w:rPr>
          <w:sz w:val="40"/>
          <w:szCs w:val="40"/>
        </w:rPr>
      </w:pPr>
    </w:p>
    <w:p w14:paraId="3EB23042" w14:textId="2D51B9D4" w:rsidR="00DB524E" w:rsidRDefault="007D69D8" w:rsidP="007D69D8">
      <w:pPr>
        <w:pStyle w:val="Ttulo"/>
        <w:jc w:val="both"/>
        <w:rPr>
          <w:sz w:val="40"/>
          <w:szCs w:val="40"/>
        </w:rPr>
      </w:pPr>
      <w:r>
        <w:rPr>
          <w:sz w:val="40"/>
          <w:szCs w:val="40"/>
        </w:rPr>
        <w:t>Convocatoria para el reconocimiento de publicación de asignaturas en acceso abierto 2022-2023</w:t>
      </w:r>
    </w:p>
    <w:p w14:paraId="54F233BC" w14:textId="77777777" w:rsidR="00DB524E" w:rsidRDefault="00DB524E"/>
    <w:p w14:paraId="6AB79261" w14:textId="77777777" w:rsidR="00DB524E" w:rsidRDefault="007D69D8">
      <w:pPr>
        <w:pStyle w:val="Textoindependiente"/>
        <w:rPr>
          <w:i/>
          <w:iCs/>
        </w:rPr>
      </w:pPr>
      <w:bookmarkStart w:id="1" w:name="_Hlk106145821"/>
      <w:r>
        <w:rPr>
          <w:i/>
          <w:iCs/>
        </w:rPr>
        <w:t xml:space="preserve">Resolución del Rector de la Universidad Rey Juan Carlos por la que se aprueba convocatoria pública para la </w:t>
      </w:r>
      <w:bookmarkStart w:id="2" w:name="_Hlk106190730"/>
      <w:r>
        <w:rPr>
          <w:i/>
          <w:iCs/>
        </w:rPr>
        <w:t>concesión de un incentivo económico al personal docente e investigador de dicha Universidad, junto al reconocimiento de otros efectos favorables, por la publicación de asignaturas en acceso abierto para el curso 2022-2023.</w:t>
      </w:r>
    </w:p>
    <w:bookmarkEnd w:id="1"/>
    <w:bookmarkEnd w:id="2"/>
    <w:p w14:paraId="1F778056" w14:textId="77777777" w:rsidR="00DB524E" w:rsidRDefault="007D69D8">
      <w:pPr>
        <w:pStyle w:val="Textoindependiente"/>
      </w:pPr>
      <w: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14:paraId="468328B3" w14:textId="77777777" w:rsidR="00DB524E" w:rsidRDefault="007D69D8">
      <w:pPr>
        <w:pStyle w:val="Textoindependiente"/>
      </w:pPr>
      <w:r>
        <w:t xml:space="preserve">La publicación de materiales en acceso abierto supone un trabajo adicional para los docentes que los producen, </w:t>
      </w:r>
      <w:r>
        <w:rPr>
          <w:color w:val="000000"/>
        </w:rPr>
        <w:t xml:space="preserve">ya que han de </w:t>
      </w:r>
      <w: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t>alidad académica.</w:t>
      </w:r>
    </w:p>
    <w:p w14:paraId="30BD437B" w14:textId="77777777" w:rsidR="00DB524E" w:rsidRDefault="007D69D8">
      <w:pPr>
        <w:pStyle w:val="Textoindependiente"/>
      </w:pPr>
      <w: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t xml:space="preserve">s asignaturas que los utiliza, y por cualquier otra persona interesada en los temas que cubren. De esta forma, ayudan </w:t>
      </w:r>
      <w:r>
        <w:rPr>
          <w:color w:val="000000"/>
        </w:rPr>
        <w:t>a quien</w:t>
      </w:r>
      <w:r>
        <w:rPr>
          <w:color w:val="FF0000"/>
        </w:rPr>
        <w:t xml:space="preserve"> </w:t>
      </w:r>
      <w:r>
        <w:t>los quiera utilizar para mejorar su conocimiento personal, sin importar el momen</w:t>
      </w:r>
      <w:r>
        <w:rPr>
          <w:color w:val="000000"/>
        </w:rPr>
        <w:t>to en que acceda ni el</w:t>
      </w:r>
      <w:r>
        <w:t xml:space="preserve"> lugar en el que resida. Por último, permiten una transferencia de conocimiento no sólo a los estudiantes de la Universidad, sino a la sociedad en general.</w:t>
      </w:r>
    </w:p>
    <w:p w14:paraId="67D2811A" w14:textId="77777777" w:rsidR="00DB524E" w:rsidRDefault="007D69D8">
      <w:pPr>
        <w:pStyle w:val="Textoindependiente"/>
      </w:pPr>
      <w: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t xml:space="preserve">materiales necesarios para su formación, y la mejora de calidad de los materiales docentes que se producen en la Universidad, todos ellos fines de la URJC. </w:t>
      </w:r>
    </w:p>
    <w:p w14:paraId="11AF9DDC" w14:textId="77777777" w:rsidR="00DB524E" w:rsidRDefault="007D69D8">
      <w:pPr>
        <w:pStyle w:val="Textoindependiente"/>
      </w:pPr>
      <w:r>
        <w:t>Esta convocatoria también se enmarca dentro de las acciones del Proyecto Tractor interuniversitario RED (</w:t>
      </w:r>
      <w:r>
        <w:rPr>
          <w:lang w:eastAsia="es-ES"/>
        </w:rPr>
        <w:t>Recursos educativos digitales: calidad y compartición en abierto)</w:t>
      </w:r>
      <w:r>
        <w:t xml:space="preserve">, con un presupuesto en esta ocasión de 80.000 euros, financiado en el marco del Plan </w:t>
      </w:r>
      <w:proofErr w:type="spellStart"/>
      <w:r>
        <w:t>UniDigital</w:t>
      </w:r>
      <w:proofErr w:type="spellEnd"/>
      <w:r>
        <w:t xml:space="preserve"> del Ministerio de Universidades con los siguientes </w:t>
      </w:r>
      <w:r>
        <w:lastRenderedPageBreak/>
        <w:t xml:space="preserve">datos específicos: Componente 21 “Modernización y digitalización del sistema educativo, incluida la educación temprana de 0 a 3 años”, Inversión I5 “Mejora de infraestructuras digitales, el equipamiento, las tecnologías, la docencia y la evaluación digitales universitarios”, Proyecto P1 “Digitalización”, Subproyecto S40 “Univ. REY JUAN CARLOS. Incremento del 10% de su índice de digitalización desde 2019”, Línea de actuación 3 “Contenidos y programas de formación”. El Plan </w:t>
      </w:r>
      <w:proofErr w:type="spellStart"/>
      <w:r>
        <w:t>UniDigital</w:t>
      </w:r>
      <w:proofErr w:type="spellEnd"/>
      <w:r>
        <w:t xml:space="preserve"> se publicó el 7 de septiembre de 2021 como Orden para la Modernización y Digitalización del sistema universitario español en el marco del plan de Recuperación, Transformación y Resiliencia, al amparo </w:t>
      </w:r>
      <w:bookmarkStart w:id="3" w:name="_Hlk106214000"/>
      <w:r>
        <w:t>del Real Decreto 641/2021, de 27 de julio (publicado en BOE el 28 de julio) que regula la concesión directa de subvenciones a Universidades Públicas Españolas para la Modernización y Digitalización del Sistema Universitario español en el marco del Plan de Recuperación, Transformación y Resiliencia</w:t>
      </w:r>
      <w:bookmarkEnd w:id="3"/>
      <w:r>
        <w:t>.</w:t>
      </w:r>
    </w:p>
    <w:p w14:paraId="1947CB7A" w14:textId="4E5A3379" w:rsidR="00DB524E" w:rsidRDefault="007D69D8">
      <w:pPr>
        <w:pStyle w:val="Textoindependiente"/>
      </w:pPr>
      <w:r>
        <w:t>Estas subvenciones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
      </w:r>
    </w:p>
    <w:p w14:paraId="5F209E1A" w14:textId="7C577F8C" w:rsidR="00313181" w:rsidRPr="00313181" w:rsidRDefault="00313181" w:rsidP="00313181">
      <w:pPr>
        <w:pStyle w:val="Textoindependiente"/>
        <w:rPr>
          <w:color w:val="FF0000"/>
          <w:rPrChange w:id="4" w:author="Francisca Nuño Torrijos" w:date="2022-06-15T13:04:00Z">
            <w:rPr/>
          </w:rPrChange>
        </w:rPr>
      </w:pPr>
      <w:r w:rsidRPr="00313181">
        <w:rPr>
          <w:color w:val="FF0000"/>
          <w:rPrChange w:id="5" w:author="Francisca Nuño Torrijos" w:date="2022-06-15T13:04:00Z">
            <w:rPr/>
          </w:rPrChange>
        </w:rPr>
        <w:t xml:space="preserve">En su virtud, este Rector, atendiendo a la existencia de crédito adecuado y suficiente al fin previsto, en uso de las competencias que le atribuye el artículo 20 de la Ley Orgánica 6/2001, de 21 de diciembre, de Universidades, el artículo 81.1.q) de los Estatutos de la Universidad Rey Juan Carlos, </w:t>
      </w:r>
      <w:del w:id="6" w:author="Francisca Nuño Torrijos" w:date="2022-06-15T18:32:00Z">
        <w:r w:rsidRPr="00313181" w:rsidDel="00AD7EA3">
          <w:rPr>
            <w:color w:val="FF0000"/>
            <w:rPrChange w:id="7" w:author="Francisca Nuño Torrijos" w:date="2022-06-15T13:04:00Z">
              <w:rPr/>
            </w:rPrChange>
          </w:rPr>
          <w:delText xml:space="preserve">el artículo 71 de </w:delText>
        </w:r>
      </w:del>
      <w:r w:rsidRPr="00313181">
        <w:rPr>
          <w:color w:val="FF0000"/>
          <w:rPrChange w:id="8" w:author="Francisca Nuño Torrijos" w:date="2022-06-15T13:04:00Z">
            <w:rPr/>
          </w:rPrChange>
        </w:rPr>
        <w:t xml:space="preserve">las Normas de Ejecución Presupuestaria aplicables a esta misma Universidad para el ejercicio 2022 y </w:t>
      </w:r>
      <w:ins w:id="9" w:author="Francisca Nuño Torrijos" w:date="2022-06-15T18:32:00Z">
        <w:r w:rsidR="00AD7EA3">
          <w:rPr>
            <w:color w:val="FF0000"/>
          </w:rPr>
          <w:t xml:space="preserve">demás disposiciones vigentes, concordantes y de aplicación </w:t>
        </w:r>
      </w:ins>
      <w:del w:id="10" w:author="Francisca Nuño Torrijos" w:date="2022-06-15T18:32:00Z">
        <w:r w:rsidRPr="00313181" w:rsidDel="00AD7EA3">
          <w:rPr>
            <w:color w:val="FF0000"/>
            <w:rPrChange w:id="11" w:author="Francisca Nuño Torrijos" w:date="2022-06-15T13:04:00Z">
              <w:rPr/>
            </w:rPrChange>
          </w:rPr>
          <w:delText>la Normativa para la tramitación de subvenciones a conceder por la Universidad Rey Juan Carlos, aprobada mediante Acuerdo del Consejo de Gobierno de la misma de fecha 21 de septiembre de 2018 (BOCM 22 de octubre de 2018)</w:delText>
        </w:r>
      </w:del>
    </w:p>
    <w:p w14:paraId="015E4715" w14:textId="43C51200" w:rsidR="00313181" w:rsidRPr="00313181" w:rsidDel="00AD7EA3" w:rsidRDefault="00313181" w:rsidP="00313181">
      <w:pPr>
        <w:pStyle w:val="Textoindependiente"/>
        <w:rPr>
          <w:del w:id="12" w:author="Francisca Nuño Torrijos" w:date="2022-06-15T18:32:00Z"/>
          <w:color w:val="FF0000"/>
          <w:rPrChange w:id="13" w:author="Francisca Nuño Torrijos" w:date="2022-06-15T13:04:00Z">
            <w:rPr>
              <w:del w:id="14" w:author="Francisca Nuño Torrijos" w:date="2022-06-15T18:32:00Z"/>
            </w:rPr>
          </w:rPrChange>
        </w:rPr>
      </w:pPr>
    </w:p>
    <w:p w14:paraId="6ECA44E1" w14:textId="77777777" w:rsidR="00313181" w:rsidRPr="00313181" w:rsidRDefault="00313181" w:rsidP="00313181">
      <w:pPr>
        <w:pStyle w:val="Textoindependiente"/>
        <w:jc w:val="center"/>
        <w:rPr>
          <w:color w:val="FF0000"/>
          <w:rPrChange w:id="15" w:author="Francisca Nuño Torrijos" w:date="2022-06-15T13:04:00Z">
            <w:rPr/>
          </w:rPrChange>
        </w:rPr>
      </w:pPr>
      <w:r w:rsidRPr="00313181">
        <w:rPr>
          <w:color w:val="FF0000"/>
          <w:rPrChange w:id="16" w:author="Francisca Nuño Torrijos" w:date="2022-06-15T13:04:00Z">
            <w:rPr/>
          </w:rPrChange>
        </w:rPr>
        <w:t>RESUELVE</w:t>
      </w:r>
    </w:p>
    <w:p w14:paraId="60C154F9" w14:textId="7A505274" w:rsidR="00313181" w:rsidRPr="00313181" w:rsidDel="00AD7EA3" w:rsidRDefault="00313181" w:rsidP="00313181">
      <w:pPr>
        <w:pStyle w:val="Textoindependiente"/>
        <w:rPr>
          <w:del w:id="17" w:author="Francisca Nuño Torrijos" w:date="2022-06-15T18:32:00Z"/>
          <w:color w:val="FF0000"/>
          <w:rPrChange w:id="18" w:author="Francisca Nuño Torrijos" w:date="2022-06-15T13:04:00Z">
            <w:rPr>
              <w:del w:id="19" w:author="Francisca Nuño Torrijos" w:date="2022-06-15T18:32:00Z"/>
            </w:rPr>
          </w:rPrChange>
        </w:rPr>
      </w:pPr>
    </w:p>
    <w:p w14:paraId="73E5C5F8" w14:textId="42C82461" w:rsidR="00313181" w:rsidRPr="00313181" w:rsidRDefault="00313181" w:rsidP="00313181">
      <w:pPr>
        <w:pStyle w:val="Textoindependiente"/>
        <w:rPr>
          <w:color w:val="FF0000"/>
          <w:rPrChange w:id="20" w:author="Francisca Nuño Torrijos" w:date="2022-06-15T13:04:00Z">
            <w:rPr/>
          </w:rPrChange>
        </w:rPr>
      </w:pPr>
      <w:r w:rsidRPr="00313181">
        <w:rPr>
          <w:color w:val="FF0000"/>
          <w:rPrChange w:id="21" w:author="Francisca Nuño Torrijos" w:date="2022-06-15T13:04:00Z">
            <w:rPr/>
          </w:rPrChange>
        </w:rPr>
        <w:t xml:space="preserve">PRIMERO. - Aprobar convocatoria pública para la </w:t>
      </w:r>
      <w:ins w:id="22" w:author="Francisca Nuño Torrijos" w:date="2022-06-15T13:05:00Z">
        <w:r w:rsidR="00E36F8E" w:rsidRPr="00E36F8E">
          <w:rPr>
            <w:color w:val="FF0000"/>
          </w:rPr>
          <w:t xml:space="preserve">concesión de un incentivo económico al personal </w:t>
        </w:r>
        <w:proofErr w:type="gramStart"/>
        <w:r w:rsidR="00E36F8E" w:rsidRPr="00E36F8E">
          <w:rPr>
            <w:color w:val="FF0000"/>
          </w:rPr>
          <w:t>docente  de</w:t>
        </w:r>
        <w:proofErr w:type="gramEnd"/>
        <w:r w:rsidR="00E36F8E" w:rsidRPr="00E36F8E">
          <w:rPr>
            <w:color w:val="FF0000"/>
          </w:rPr>
          <w:t xml:space="preserve"> dicha Universidad, junto al reconocimiento de otros efectos favorables, por la publicación de asignaturas en acceso abierto para el curso 2022-2023.</w:t>
        </w:r>
      </w:ins>
    </w:p>
    <w:p w14:paraId="50E8C26A" w14:textId="76781EC7" w:rsidR="00313181" w:rsidRPr="00313181" w:rsidDel="00AD7EA3" w:rsidRDefault="00313181" w:rsidP="00313181">
      <w:pPr>
        <w:pStyle w:val="Textoindependiente"/>
        <w:rPr>
          <w:del w:id="23" w:author="Francisca Nuño Torrijos" w:date="2022-06-15T18:33:00Z"/>
          <w:color w:val="FF0000"/>
          <w:rPrChange w:id="24" w:author="Francisca Nuño Torrijos" w:date="2022-06-15T13:04:00Z">
            <w:rPr>
              <w:del w:id="25" w:author="Francisca Nuño Torrijos" w:date="2022-06-15T18:33:00Z"/>
            </w:rPr>
          </w:rPrChange>
        </w:rPr>
      </w:pPr>
    </w:p>
    <w:p w14:paraId="0C773826" w14:textId="502E92E1" w:rsidR="00313181" w:rsidRPr="00E36F8E" w:rsidRDefault="00313181" w:rsidP="00313181">
      <w:pPr>
        <w:pStyle w:val="Textoindependiente"/>
        <w:rPr>
          <w:color w:val="FF0000"/>
        </w:rPr>
      </w:pPr>
      <w:r w:rsidRPr="00313181">
        <w:rPr>
          <w:color w:val="FF0000"/>
          <w:rPrChange w:id="26" w:author="Francisca Nuño Torrijos" w:date="2022-06-15T13:04:00Z">
            <w:rPr/>
          </w:rPrChange>
        </w:rPr>
        <w:t xml:space="preserve">SEGUNDO. – El presupuesto total máximo a distribuir al amparo de la presente convocatoria y sus Bases es de </w:t>
      </w:r>
      <w:ins w:id="27" w:author="Francisca Nuño Torrijos" w:date="2022-06-15T13:05:00Z">
        <w:r w:rsidR="00E36F8E">
          <w:rPr>
            <w:color w:val="FF0000"/>
          </w:rPr>
          <w:t xml:space="preserve">80.000 </w:t>
        </w:r>
      </w:ins>
      <w:r w:rsidRPr="00313181">
        <w:rPr>
          <w:color w:val="FF0000"/>
          <w:rPrChange w:id="28" w:author="Francisca Nuño Torrijos" w:date="2022-06-15T13:04:00Z">
            <w:rPr/>
          </w:rPrChange>
        </w:rPr>
        <w:t xml:space="preserve">€, con cargo a la aplicación presupuestaria </w:t>
      </w:r>
      <w:ins w:id="29" w:author="Francisca Nuño Torrijos" w:date="2022-06-15T13:08:00Z">
        <w:r w:rsidR="00E36F8E">
          <w:rPr>
            <w:color w:val="FF0000"/>
          </w:rPr>
          <w:t>XXXX</w:t>
        </w:r>
      </w:ins>
      <w:del w:id="30" w:author="Francisca Nuño Torrijos" w:date="2022-06-15T13:08:00Z">
        <w:r w:rsidRPr="00313181" w:rsidDel="00E36F8E">
          <w:rPr>
            <w:color w:val="FF0000"/>
            <w:rPrChange w:id="31" w:author="Francisca Nuño Torrijos" w:date="2022-06-15T13:04:00Z">
              <w:rPr/>
            </w:rPrChange>
          </w:rPr>
          <w:delText xml:space="preserve"> </w:delText>
        </w:r>
      </w:del>
      <w:ins w:id="32" w:author="Francisca Nuño Torrijos" w:date="2022-06-15T13:08:00Z">
        <w:r w:rsidR="00E36F8E">
          <w:rPr>
            <w:color w:val="FF0000"/>
          </w:rPr>
          <w:t xml:space="preserve"> </w:t>
        </w:r>
      </w:ins>
      <w:r w:rsidRPr="00E36F8E">
        <w:rPr>
          <w:color w:val="FF0000"/>
        </w:rPr>
        <w:t>del presupuesto de gasto de la Universidad Rey Juan Carlos para 2022.</w:t>
      </w:r>
    </w:p>
    <w:p w14:paraId="54B1C2E6" w14:textId="06258CFC" w:rsidR="00313181" w:rsidRPr="00E36F8E" w:rsidDel="00E36F8E" w:rsidRDefault="00313181" w:rsidP="00313181">
      <w:pPr>
        <w:pStyle w:val="Textoindependiente"/>
        <w:rPr>
          <w:del w:id="33" w:author="Francisca Nuño Torrijos" w:date="2022-06-15T13:05:00Z"/>
          <w:color w:val="FF0000"/>
        </w:rPr>
      </w:pPr>
    </w:p>
    <w:p w14:paraId="428EDB21" w14:textId="7941B532" w:rsidR="00313181" w:rsidRPr="00E36F8E" w:rsidDel="00AD7EA3" w:rsidRDefault="00313181" w:rsidP="00313181">
      <w:pPr>
        <w:pStyle w:val="Textoindependiente"/>
        <w:rPr>
          <w:del w:id="34" w:author="Francisca Nuño Torrijos" w:date="2022-06-15T18:33:00Z"/>
          <w:color w:val="FF0000"/>
        </w:rPr>
      </w:pPr>
    </w:p>
    <w:p w14:paraId="7D795834" w14:textId="77777777" w:rsidR="00313181" w:rsidRPr="00E36F8E" w:rsidRDefault="00313181" w:rsidP="00313181">
      <w:pPr>
        <w:pStyle w:val="Textoindependiente"/>
        <w:rPr>
          <w:color w:val="FF0000"/>
        </w:rPr>
      </w:pPr>
      <w:r w:rsidRPr="00E36F8E">
        <w:rPr>
          <w:color w:val="FF0000"/>
        </w:rPr>
        <w:t>TERCERO.- Contra la presente resolución, que pone fin a la vía administrativa de conformidad con el artículo 6.4 de la Ley Orgánica 6/2001, de 21 de diciembre, de Universidades, podrá interponerse recurso potestativo de reposición en el plazo de un mes a contar desde el día siguiente a aquel en que tenga lugar la publicación de las presente resolución y sus Bases, o ser impugnada directamente ante la Jurisdicción Contencioso-Administrativa en el plazo de dos meses, contado desde el día siguiente a aquel en que tenga lugar la publicación de la presente resolución y sus Bases, de conformidad con los artículos 123 y 124 de la Ley 39/2015, de 1 de octubre, del Procedimiento Administrativo Común de las Administraciones Públicas, 46.1 de la Ley 29/1998, de 13 de julio reguladora de la Jurisdicción Contencioso-Administrativa, y 7 de la Normativa para la Tramitación de Subvenciones a conceder por la Universidad Rey Juan Carlos, aprobada mediante Acuerdo de su Consejo de Gobierno de fecha 21 de septiembre de 2018, respectivamente.</w:t>
      </w:r>
    </w:p>
    <w:p w14:paraId="3339AD37" w14:textId="68D13792" w:rsidR="00313181" w:rsidRPr="00E36F8E" w:rsidDel="00AD7EA3" w:rsidRDefault="00313181" w:rsidP="00313181">
      <w:pPr>
        <w:pStyle w:val="Textoindependiente"/>
        <w:rPr>
          <w:del w:id="35" w:author="Francisca Nuño Torrijos" w:date="2022-06-15T18:33:00Z"/>
          <w:color w:val="FF0000"/>
        </w:rPr>
      </w:pPr>
    </w:p>
    <w:p w14:paraId="52D1E5D2" w14:textId="4896FE89" w:rsidR="00313181" w:rsidRPr="00E36F8E" w:rsidRDefault="00313181" w:rsidP="00313181">
      <w:pPr>
        <w:pStyle w:val="Textoindependiente"/>
        <w:jc w:val="center"/>
        <w:rPr>
          <w:color w:val="FF0000"/>
        </w:rPr>
      </w:pPr>
      <w:r w:rsidRPr="00E36F8E">
        <w:rPr>
          <w:color w:val="FF0000"/>
        </w:rPr>
        <w:t>EL RECTO</w:t>
      </w:r>
      <w:r w:rsidR="006E5980">
        <w:rPr>
          <w:color w:val="FF0000"/>
        </w:rPr>
        <w:t xml:space="preserve">R, </w:t>
      </w:r>
      <w:del w:id="36" w:author="Francisca Nuño Torrijos" w:date="2022-06-15T19:22:00Z">
        <w:r w:rsidRPr="00E36F8E" w:rsidDel="006E5980">
          <w:rPr>
            <w:color w:val="FF0000"/>
          </w:rPr>
          <w:delText>R</w:delText>
        </w:r>
      </w:del>
    </w:p>
    <w:p w14:paraId="596A98C8" w14:textId="77777777" w:rsidR="00313181" w:rsidRPr="00E36F8E" w:rsidRDefault="00313181" w:rsidP="00313181">
      <w:pPr>
        <w:pStyle w:val="Textoindependiente"/>
        <w:rPr>
          <w:color w:val="FF0000"/>
        </w:rPr>
      </w:pPr>
    </w:p>
    <w:p w14:paraId="69741548" w14:textId="77777777" w:rsidR="00313181" w:rsidRPr="00E36F8E" w:rsidRDefault="00313181" w:rsidP="00313181">
      <w:pPr>
        <w:pStyle w:val="Textoindependiente"/>
        <w:rPr>
          <w:color w:val="FF0000"/>
        </w:rPr>
      </w:pPr>
    </w:p>
    <w:p w14:paraId="25616930" w14:textId="24566BE5" w:rsidR="00313181" w:rsidRPr="00E36F8E" w:rsidRDefault="00313181" w:rsidP="00313181">
      <w:pPr>
        <w:pStyle w:val="Textoindependiente"/>
        <w:jc w:val="center"/>
        <w:rPr>
          <w:color w:val="FF0000"/>
        </w:rPr>
      </w:pPr>
      <w:r w:rsidRPr="00E36F8E">
        <w:rPr>
          <w:color w:val="FF0000"/>
        </w:rPr>
        <w:t>Javier Ramos López</w:t>
      </w:r>
    </w:p>
    <w:p w14:paraId="2275F80D" w14:textId="321D593B" w:rsidR="00313181" w:rsidRPr="00E36F8E" w:rsidDel="00AD7EA3" w:rsidRDefault="00313181" w:rsidP="00313181">
      <w:pPr>
        <w:pStyle w:val="Textoindependiente"/>
        <w:jc w:val="center"/>
        <w:rPr>
          <w:del w:id="37" w:author="Francisca Nuño Torrijos" w:date="2022-06-15T18:33:00Z"/>
          <w:color w:val="FF0000"/>
        </w:rPr>
      </w:pPr>
    </w:p>
    <w:p w14:paraId="2A1B45E9" w14:textId="2AF4F078" w:rsidR="00313181" w:rsidRPr="00E36F8E" w:rsidDel="00AD7EA3" w:rsidRDefault="00313181" w:rsidP="00313181">
      <w:pPr>
        <w:pStyle w:val="Textoindependiente"/>
        <w:jc w:val="center"/>
        <w:rPr>
          <w:del w:id="38" w:author="Francisca Nuño Torrijos" w:date="2022-06-15T18:33:00Z"/>
          <w:color w:val="FF0000"/>
        </w:rPr>
      </w:pPr>
    </w:p>
    <w:p w14:paraId="3A375DE8" w14:textId="3D4DD858" w:rsidR="00313181" w:rsidRPr="00E36F8E" w:rsidDel="00AD7EA3" w:rsidRDefault="00313181" w:rsidP="00313181">
      <w:pPr>
        <w:pStyle w:val="Textoindependiente"/>
        <w:jc w:val="center"/>
        <w:rPr>
          <w:del w:id="39" w:author="Francisca Nuño Torrijos" w:date="2022-06-15T18:33:00Z"/>
          <w:color w:val="FF0000"/>
        </w:rPr>
      </w:pPr>
    </w:p>
    <w:p w14:paraId="04F2E1F0" w14:textId="6E718EEB" w:rsidR="00313181" w:rsidDel="00AD7EA3" w:rsidRDefault="00313181" w:rsidP="00313181">
      <w:pPr>
        <w:pStyle w:val="Textoindependiente"/>
        <w:jc w:val="center"/>
        <w:rPr>
          <w:del w:id="40" w:author="Francisca Nuño Torrijos" w:date="2022-06-15T18:33:00Z"/>
        </w:rPr>
      </w:pPr>
    </w:p>
    <w:p w14:paraId="46D436F2" w14:textId="1584BD3E" w:rsidR="00313181" w:rsidDel="00AD7EA3" w:rsidRDefault="00313181" w:rsidP="00313181">
      <w:pPr>
        <w:pStyle w:val="Textoindependiente"/>
        <w:jc w:val="center"/>
        <w:rPr>
          <w:del w:id="41" w:author="Francisca Nuño Torrijos" w:date="2022-06-15T18:33:00Z"/>
        </w:rPr>
      </w:pPr>
    </w:p>
    <w:p w14:paraId="5B3890D9" w14:textId="205CAE58" w:rsidR="00313181" w:rsidDel="00AD7EA3" w:rsidRDefault="00313181" w:rsidP="00313181">
      <w:pPr>
        <w:pStyle w:val="Textoindependiente"/>
        <w:jc w:val="center"/>
        <w:rPr>
          <w:del w:id="42" w:author="Francisca Nuño Torrijos" w:date="2022-06-15T18:33:00Z"/>
        </w:rPr>
      </w:pPr>
    </w:p>
    <w:p w14:paraId="0CD25A2C" w14:textId="1E993000" w:rsidR="00313181" w:rsidDel="00AD7EA3" w:rsidRDefault="00313181" w:rsidP="00313181">
      <w:pPr>
        <w:pStyle w:val="Textoindependiente"/>
        <w:jc w:val="center"/>
        <w:rPr>
          <w:del w:id="43" w:author="Francisca Nuño Torrijos" w:date="2022-06-15T18:33:00Z"/>
        </w:rPr>
      </w:pPr>
    </w:p>
    <w:p w14:paraId="50BDF679" w14:textId="75D33528" w:rsidR="00313181" w:rsidDel="00AD7EA3" w:rsidRDefault="00313181" w:rsidP="00313181">
      <w:pPr>
        <w:pStyle w:val="Textoindependiente"/>
        <w:jc w:val="center"/>
        <w:rPr>
          <w:del w:id="44" w:author="Francisca Nuño Torrijos" w:date="2022-06-15T18:33:00Z"/>
        </w:rPr>
      </w:pPr>
    </w:p>
    <w:p w14:paraId="3AEBCA5F" w14:textId="42AB3279" w:rsidR="00313181" w:rsidDel="00AD7EA3" w:rsidRDefault="00313181" w:rsidP="00313181">
      <w:pPr>
        <w:pStyle w:val="Textoindependiente"/>
        <w:jc w:val="center"/>
        <w:rPr>
          <w:del w:id="45" w:author="Francisca Nuño Torrijos" w:date="2022-06-15T18:33:00Z"/>
        </w:rPr>
      </w:pPr>
    </w:p>
    <w:p w14:paraId="0428C103" w14:textId="3CBC1803" w:rsidR="00313181" w:rsidDel="00AD7EA3" w:rsidRDefault="00313181" w:rsidP="00313181">
      <w:pPr>
        <w:pStyle w:val="Textoindependiente"/>
        <w:jc w:val="center"/>
        <w:rPr>
          <w:del w:id="46" w:author="Francisca Nuño Torrijos" w:date="2022-06-15T18:33:00Z"/>
        </w:rPr>
      </w:pPr>
    </w:p>
    <w:p w14:paraId="3CB67295" w14:textId="16F1EC94" w:rsidR="00313181" w:rsidDel="00AD7EA3" w:rsidRDefault="00313181" w:rsidP="00313181">
      <w:pPr>
        <w:pStyle w:val="Textoindependiente"/>
        <w:jc w:val="center"/>
        <w:rPr>
          <w:del w:id="47" w:author="Francisca Nuño Torrijos" w:date="2022-06-15T18:33:00Z"/>
        </w:rPr>
      </w:pPr>
    </w:p>
    <w:p w14:paraId="1A8B2CD2" w14:textId="5A0DBA2A" w:rsidR="00313181" w:rsidDel="00AD7EA3" w:rsidRDefault="00313181" w:rsidP="00313181">
      <w:pPr>
        <w:pStyle w:val="Textoindependiente"/>
        <w:jc w:val="center"/>
        <w:rPr>
          <w:del w:id="48" w:author="Francisca Nuño Torrijos" w:date="2022-06-15T18:33:00Z"/>
        </w:rPr>
      </w:pPr>
    </w:p>
    <w:p w14:paraId="73C696F5" w14:textId="5BABB346" w:rsidR="00313181" w:rsidDel="00AD7EA3" w:rsidRDefault="00313181" w:rsidP="00313181">
      <w:pPr>
        <w:pStyle w:val="Textoindependiente"/>
        <w:jc w:val="center"/>
        <w:rPr>
          <w:del w:id="49" w:author="Francisca Nuño Torrijos" w:date="2022-06-15T18:33:00Z"/>
        </w:rPr>
      </w:pPr>
    </w:p>
    <w:p w14:paraId="4A6E0A35" w14:textId="65097259" w:rsidR="00313181" w:rsidDel="00AD7EA3" w:rsidRDefault="00313181" w:rsidP="00313181">
      <w:pPr>
        <w:pStyle w:val="Textoindependiente"/>
        <w:jc w:val="center"/>
        <w:rPr>
          <w:del w:id="50" w:author="Francisca Nuño Torrijos" w:date="2022-06-15T18:33:00Z"/>
        </w:rPr>
      </w:pPr>
    </w:p>
    <w:p w14:paraId="2D680DCB" w14:textId="3674AC14" w:rsidR="00313181" w:rsidDel="00AD7EA3" w:rsidRDefault="00313181" w:rsidP="00313181">
      <w:pPr>
        <w:pStyle w:val="Textoindependiente"/>
        <w:jc w:val="center"/>
        <w:rPr>
          <w:del w:id="51" w:author="Francisca Nuño Torrijos" w:date="2022-06-15T18:33:00Z"/>
        </w:rPr>
      </w:pPr>
    </w:p>
    <w:p w14:paraId="11AF4ECE" w14:textId="34FA5CC0" w:rsidR="00313181" w:rsidDel="00AD7EA3" w:rsidRDefault="00313181" w:rsidP="00313181">
      <w:pPr>
        <w:pStyle w:val="Textoindependiente"/>
        <w:jc w:val="center"/>
        <w:rPr>
          <w:del w:id="52" w:author="Francisca Nuño Torrijos" w:date="2022-06-15T18:33:00Z"/>
        </w:rPr>
      </w:pPr>
    </w:p>
    <w:p w14:paraId="73F289CD" w14:textId="03C4F14B" w:rsidR="00313181" w:rsidDel="00AD7EA3" w:rsidRDefault="00313181" w:rsidP="00313181">
      <w:pPr>
        <w:pStyle w:val="Textoindependiente"/>
        <w:jc w:val="center"/>
        <w:rPr>
          <w:del w:id="53" w:author="Francisca Nuño Torrijos" w:date="2022-06-15T18:33:00Z"/>
        </w:rPr>
      </w:pPr>
    </w:p>
    <w:p w14:paraId="42959984" w14:textId="35697EEC" w:rsidR="00313181" w:rsidDel="00AD7EA3" w:rsidRDefault="00313181" w:rsidP="00313181">
      <w:pPr>
        <w:pStyle w:val="Textoindependiente"/>
        <w:jc w:val="center"/>
        <w:rPr>
          <w:del w:id="54" w:author="Francisca Nuño Torrijos" w:date="2022-06-15T18:33:00Z"/>
        </w:rPr>
      </w:pPr>
    </w:p>
    <w:p w14:paraId="2C3C539A" w14:textId="2B36F1D0" w:rsidR="00313181" w:rsidDel="00AD7EA3" w:rsidRDefault="00313181" w:rsidP="00313181">
      <w:pPr>
        <w:pStyle w:val="Textoindependiente"/>
        <w:jc w:val="center"/>
        <w:rPr>
          <w:del w:id="55" w:author="Francisca Nuño Torrijos" w:date="2022-06-15T18:33:00Z"/>
        </w:rPr>
      </w:pPr>
    </w:p>
    <w:p w14:paraId="33FFA65E" w14:textId="75E77660" w:rsidR="00E36F8E" w:rsidDel="00AD7EA3" w:rsidRDefault="00E36F8E" w:rsidP="00313181">
      <w:pPr>
        <w:pStyle w:val="Textoindependiente"/>
        <w:jc w:val="center"/>
        <w:rPr>
          <w:del w:id="56" w:author="Francisca Nuño Torrijos" w:date="2022-06-15T18:33:00Z"/>
        </w:rPr>
      </w:pPr>
    </w:p>
    <w:p w14:paraId="5CCB9AF4" w14:textId="4BB53B75" w:rsidR="00E36F8E" w:rsidDel="00AD7EA3" w:rsidRDefault="00E36F8E" w:rsidP="00313181">
      <w:pPr>
        <w:pStyle w:val="Textoindependiente"/>
        <w:jc w:val="center"/>
        <w:rPr>
          <w:del w:id="57" w:author="Francisca Nuño Torrijos" w:date="2022-06-15T18:33:00Z"/>
        </w:rPr>
      </w:pPr>
    </w:p>
    <w:p w14:paraId="7E7A5E08" w14:textId="02B6D7A4" w:rsidR="00313181" w:rsidDel="00AD7EA3" w:rsidRDefault="00313181" w:rsidP="00313181">
      <w:pPr>
        <w:pStyle w:val="Textoindependiente"/>
        <w:jc w:val="center"/>
        <w:rPr>
          <w:del w:id="58" w:author="Francisca Nuño Torrijos" w:date="2022-06-15T18:33:00Z"/>
        </w:rPr>
      </w:pPr>
    </w:p>
    <w:p w14:paraId="50654E71" w14:textId="3B7B63C7" w:rsidR="00313181" w:rsidDel="00AD7EA3" w:rsidRDefault="00313181" w:rsidP="00313181">
      <w:pPr>
        <w:pStyle w:val="Textoindependiente"/>
        <w:jc w:val="center"/>
        <w:rPr>
          <w:del w:id="59" w:author="Francisca Nuño Torrijos" w:date="2022-06-15T18:33:00Z"/>
        </w:rPr>
      </w:pPr>
    </w:p>
    <w:p w14:paraId="194FE077" w14:textId="07AFA1CA" w:rsidR="00E36F8E" w:rsidDel="00AD7EA3" w:rsidRDefault="00E36F8E" w:rsidP="00313181">
      <w:pPr>
        <w:pStyle w:val="Textoindependiente"/>
        <w:jc w:val="center"/>
        <w:rPr>
          <w:del w:id="60" w:author="Francisca Nuño Torrijos" w:date="2022-06-15T18:33:00Z"/>
        </w:rPr>
      </w:pPr>
    </w:p>
    <w:p w14:paraId="7C668748" w14:textId="77DE7A5A" w:rsidR="00313181" w:rsidDel="00AD7EA3" w:rsidRDefault="00313181" w:rsidP="00313181">
      <w:pPr>
        <w:pStyle w:val="Textoindependiente"/>
        <w:jc w:val="center"/>
        <w:rPr>
          <w:del w:id="61" w:author="Francisca Nuño Torrijos" w:date="2022-06-15T18:33:00Z"/>
        </w:rPr>
      </w:pPr>
    </w:p>
    <w:p w14:paraId="11AF5E8E" w14:textId="2D08C2D6" w:rsidR="00313181" w:rsidDel="00AD7EA3" w:rsidRDefault="00313181" w:rsidP="00313181">
      <w:pPr>
        <w:pStyle w:val="Textoindependiente"/>
        <w:jc w:val="center"/>
        <w:rPr>
          <w:del w:id="62" w:author="Francisca Nuño Torrijos" w:date="2022-06-15T18:33:00Z"/>
        </w:rPr>
      </w:pPr>
    </w:p>
    <w:p w14:paraId="7B25015C" w14:textId="77777777" w:rsidR="00313181" w:rsidRPr="00E36F8E" w:rsidRDefault="00313181" w:rsidP="00313181">
      <w:pPr>
        <w:pStyle w:val="Textoindependiente"/>
        <w:jc w:val="center"/>
        <w:rPr>
          <w:color w:val="FF0000"/>
          <w:rPrChange w:id="63" w:author="Francisca Nuño Torrijos" w:date="2022-06-15T13:06:00Z">
            <w:rPr/>
          </w:rPrChange>
        </w:rPr>
      </w:pPr>
      <w:r w:rsidRPr="00E36F8E">
        <w:rPr>
          <w:color w:val="FF0000"/>
          <w:rPrChange w:id="64" w:author="Francisca Nuño Torrijos" w:date="2022-06-15T13:06:00Z">
            <w:rPr/>
          </w:rPrChange>
        </w:rPr>
        <w:t>ANEXO I</w:t>
      </w:r>
    </w:p>
    <w:p w14:paraId="55B210F8" w14:textId="44275433" w:rsidR="00313181" w:rsidRPr="00E36F8E" w:rsidDel="00AD7EA3" w:rsidRDefault="00313181" w:rsidP="00313181">
      <w:pPr>
        <w:pStyle w:val="Textoindependiente"/>
        <w:jc w:val="center"/>
        <w:rPr>
          <w:del w:id="65" w:author="Francisca Nuño Torrijos" w:date="2022-06-15T18:33:00Z"/>
          <w:color w:val="FF0000"/>
          <w:rPrChange w:id="66" w:author="Francisca Nuño Torrijos" w:date="2022-06-15T13:06:00Z">
            <w:rPr>
              <w:del w:id="67" w:author="Francisca Nuño Torrijos" w:date="2022-06-15T18:33:00Z"/>
            </w:rPr>
          </w:rPrChange>
        </w:rPr>
      </w:pPr>
    </w:p>
    <w:p w14:paraId="4BDF0F65" w14:textId="08E30A15" w:rsidR="00313181" w:rsidRPr="00E36F8E" w:rsidRDefault="00313181" w:rsidP="00313181">
      <w:pPr>
        <w:pStyle w:val="Textoindependiente"/>
        <w:jc w:val="center"/>
        <w:rPr>
          <w:color w:val="FF0000"/>
          <w:rPrChange w:id="68" w:author="Francisca Nuño Torrijos" w:date="2022-06-15T13:06:00Z">
            <w:rPr/>
          </w:rPrChange>
        </w:rPr>
      </w:pPr>
      <w:r w:rsidRPr="00E36F8E">
        <w:rPr>
          <w:color w:val="FF0000"/>
          <w:rPrChange w:id="69" w:author="Francisca Nuño Torrijos" w:date="2022-06-15T13:06:00Z">
            <w:rPr/>
          </w:rPrChange>
        </w:rPr>
        <w:t xml:space="preserve">BASES REGULADORAS DE LA CONVOCATORIA </w:t>
      </w:r>
      <w:ins w:id="70" w:author="Francisca Nuño Torrijos" w:date="2022-06-15T13:06:00Z">
        <w:r w:rsidR="00E36F8E">
          <w:rPr>
            <w:color w:val="FF0000"/>
          </w:rPr>
          <w:t>PARA LA CONCESIÓN DE UN INCENTIVO ECONÓMICO AL PERSONAL DOCENTE E INVESTIGADOR DE DICHA UNIVERSIDAD</w:t>
        </w:r>
      </w:ins>
      <w:ins w:id="71" w:author="Francisca Nuño Torrijos" w:date="2022-06-15T13:07:00Z">
        <w:r w:rsidR="00E36F8E">
          <w:rPr>
            <w:color w:val="FF0000"/>
          </w:rPr>
          <w:t>,</w:t>
        </w:r>
      </w:ins>
      <w:ins w:id="72" w:author="Francisca Nuño Torrijos" w:date="2022-06-15T13:06:00Z">
        <w:r w:rsidR="00E36F8E">
          <w:rPr>
            <w:color w:val="FF0000"/>
          </w:rPr>
          <w:t xml:space="preserve"> </w:t>
        </w:r>
      </w:ins>
      <w:ins w:id="73" w:author="Francisca Nuño Torrijos" w:date="2022-06-15T13:07:00Z">
        <w:r w:rsidR="00E36F8E">
          <w:rPr>
            <w:color w:val="FF0000"/>
          </w:rPr>
          <w:t xml:space="preserve">JUNTO AL RECONOCIMIENTO DE OTROS EFECTOS </w:t>
        </w:r>
        <w:proofErr w:type="gramStart"/>
        <w:r w:rsidR="00E36F8E">
          <w:rPr>
            <w:color w:val="FF0000"/>
          </w:rPr>
          <w:t>FAVORABLES ,POR</w:t>
        </w:r>
        <w:proofErr w:type="gramEnd"/>
        <w:r w:rsidR="00E36F8E">
          <w:rPr>
            <w:color w:val="FF0000"/>
          </w:rPr>
          <w:t xml:space="preserve"> LA PUBLICACIÓN DE ASIGNATURAS EN ACCESO ABIERTO PARA EL CURSO </w:t>
        </w:r>
      </w:ins>
      <w:ins w:id="74" w:author="Francisca Nuño Torrijos" w:date="2022-06-15T13:06:00Z">
        <w:r w:rsidR="00E36F8E" w:rsidRPr="00E36F8E">
          <w:rPr>
            <w:color w:val="FF0000"/>
          </w:rPr>
          <w:t>2022-2023</w:t>
        </w:r>
      </w:ins>
    </w:p>
    <w:p w14:paraId="0EF1CEAC" w14:textId="77777777" w:rsidR="00313181" w:rsidRDefault="00313181" w:rsidP="00313181">
      <w:pPr>
        <w:pStyle w:val="Textoindependiente"/>
        <w:jc w:val="center"/>
        <w:pPrChange w:id="75" w:author="Francisca Nuño Torrijos" w:date="2022-06-15T13:03:00Z">
          <w:pPr>
            <w:pStyle w:val="Textoindependiente"/>
          </w:pPr>
        </w:pPrChange>
      </w:pPr>
    </w:p>
    <w:p w14:paraId="75758F4E" w14:textId="1E886544" w:rsidR="00313181" w:rsidDel="00E36F8E" w:rsidRDefault="00313181">
      <w:pPr>
        <w:pStyle w:val="Textoindependiente"/>
        <w:rPr>
          <w:del w:id="76" w:author="Francisca Nuño Torrijos" w:date="2022-06-15T13:08:00Z"/>
        </w:rPr>
      </w:pPr>
    </w:p>
    <w:p w14:paraId="52CBEEDC" w14:textId="33D5F4CE" w:rsidR="00313181" w:rsidDel="00AD7EA3" w:rsidRDefault="00313181">
      <w:pPr>
        <w:pStyle w:val="Textoindependiente"/>
        <w:rPr>
          <w:del w:id="77" w:author="Francisca Nuño Torrijos" w:date="2022-06-15T18:33:00Z"/>
        </w:rPr>
      </w:pPr>
    </w:p>
    <w:p w14:paraId="7255D6E4" w14:textId="4C4893B0" w:rsidR="00DB524E" w:rsidRDefault="007D69D8">
      <w:pPr>
        <w:pStyle w:val="Ttulo1"/>
      </w:pPr>
      <w:r>
        <w:t>1. Objeto de la convocatoria</w:t>
      </w:r>
      <w:ins w:id="78" w:author="Francisca Nuño Torrijos" w:date="2022-06-15T12:58:00Z">
        <w:r w:rsidR="00313181">
          <w:t xml:space="preserve"> y normativa aplicab</w:t>
        </w:r>
      </w:ins>
      <w:ins w:id="79" w:author="Francisca Nuño Torrijos" w:date="2022-06-15T12:59:00Z">
        <w:r w:rsidR="00313181">
          <w:t>le</w:t>
        </w:r>
      </w:ins>
    </w:p>
    <w:p w14:paraId="6221E548" w14:textId="23F8CEA8" w:rsidR="00DB524E" w:rsidRDefault="007D69D8" w:rsidP="005D4122">
      <w:pPr>
        <w:pStyle w:val="Textoindependiente"/>
        <w:rPr>
          <w:ins w:id="80" w:author="Francisca Nuño Torrijos" w:date="2022-06-15T12:58:00Z"/>
        </w:rPr>
      </w:pPr>
      <w:r>
        <w:t xml:space="preserve">Esta convocatoria pretende promover el trabajo del personal docente </w:t>
      </w:r>
      <w:r>
        <w:rPr>
          <w:color w:val="000000"/>
        </w:rPr>
        <w:t>d</w:t>
      </w:r>
      <w:r>
        <w:t>e la URJC para que publiquen sus materiales en asignaturas en acceso abierto, evaluándose dicho trabajo y asignando, en su caso, un incentivo económico por el que se reconoce el esfuerzo realizado en la elaboración de materiales publicados durante el curso 2022-23</w:t>
      </w:r>
      <w:commentRangeStart w:id="81"/>
      <w:commentRangeEnd w:id="81"/>
      <w:r>
        <w:commentReference w:id="81"/>
      </w:r>
      <w:r>
        <w:t xml:space="preserve">. Esta convocatoria está dirigida a todo el Personal Docente de la Universidad, </w:t>
      </w:r>
      <w:ins w:id="82" w:author="Francisca Nuño Torrijos" w:date="2022-06-15T13:17:00Z">
        <w:r w:rsidR="00B02BFD">
          <w:t>cualquiera que sea su categoría</w:t>
        </w:r>
      </w:ins>
      <w:ins w:id="83" w:author="Francisca Nuño Torrijos" w:date="2022-06-15T18:26:00Z">
        <w:r w:rsidR="006B7EA4">
          <w:t xml:space="preserve"> y dedicación</w:t>
        </w:r>
      </w:ins>
      <w:ins w:id="84" w:author="Francisca Nuño Torrijos" w:date="2022-06-15T18:25:00Z">
        <w:r w:rsidR="005D4122">
          <w:t xml:space="preserve">, </w:t>
        </w:r>
      </w:ins>
      <w:ins w:id="85" w:author="Francisca Nuño Torrijos" w:date="2022-06-15T18:26:00Z">
        <w:r w:rsidR="006B7EA4">
          <w:t xml:space="preserve">con independencia de si posee o no </w:t>
        </w:r>
      </w:ins>
      <w:ins w:id="86" w:author="Francisca Nuño Torrijos" w:date="2022-06-15T18:24:00Z">
        <w:r w:rsidR="005D4122">
          <w:t>el grado de doctor</w:t>
        </w:r>
      </w:ins>
      <w:ins w:id="87" w:author="Francisca Nuño Torrijos" w:date="2022-06-15T18:26:00Z">
        <w:r w:rsidR="006B7EA4">
          <w:t xml:space="preserve">, siempre que se </w:t>
        </w:r>
      </w:ins>
      <w:ins w:id="88" w:author="Francisca Nuño Torrijos" w:date="2022-06-15T18:24:00Z">
        <w:r w:rsidR="005D4122">
          <w:t>encuentre en situación de servicio activo y ocupando plaza o puesto en la Universidad Rey</w:t>
        </w:r>
        <w:r w:rsidR="005D4122">
          <w:t xml:space="preserve"> </w:t>
        </w:r>
        <w:r w:rsidR="005D4122">
          <w:t>Juan Carlos a la fecha de formulación de la correspondiente solicitud, debiendo mantener la</w:t>
        </w:r>
        <w:r w:rsidR="005D4122">
          <w:t xml:space="preserve"> </w:t>
        </w:r>
        <w:r w:rsidR="005D4122">
          <w:t>vinculación con la Universidad hasta la fecha en que se apruebe y publique la resolución</w:t>
        </w:r>
        <w:r w:rsidR="005D4122">
          <w:t xml:space="preserve"> </w:t>
        </w:r>
        <w:r w:rsidR="005D4122">
          <w:t>definitiva correspondiente a la presente convocatoria</w:t>
        </w:r>
      </w:ins>
      <w:ins w:id="89" w:author="Francisca Nuño Torrijos" w:date="2022-06-15T18:25:00Z">
        <w:r w:rsidR="005D4122">
          <w:t xml:space="preserve">, </w:t>
        </w:r>
      </w:ins>
      <w:r>
        <w:t>siempre que cumpla las condiciones especificadas más adelante en esta convocatoria, donde se indica</w:t>
      </w:r>
      <w:commentRangeStart w:id="90"/>
      <w:commentRangeStart w:id="91"/>
      <w:commentRangeEnd w:id="90"/>
      <w:r>
        <w:commentReference w:id="90"/>
      </w:r>
      <w:commentRangeEnd w:id="91"/>
      <w:r w:rsidR="005D4122">
        <w:rPr>
          <w:rStyle w:val="Refdecomentario"/>
          <w:rFonts w:cs="Mangal"/>
        </w:rPr>
        <w:commentReference w:id="91"/>
      </w:r>
      <w:r>
        <w:t xml:space="preserve"> qué asignaturas se pueden considerar, qué condiciones formales deben cumplir sus materiales, cómo deben ser publicados y utilizad</w:t>
      </w:r>
      <w:r>
        <w:rPr>
          <w:color w:val="000000"/>
        </w:rPr>
        <w:t>os en esas asignatura</w:t>
      </w:r>
      <w:r>
        <w:t>s, y cómo se realizará el reconocimiento a sus autores. Todas las condic</w:t>
      </w:r>
      <w:r>
        <w:rPr>
          <w:color w:val="000000"/>
        </w:rPr>
        <w:t xml:space="preserve">iones deben cumplirse en el </w:t>
      </w:r>
      <w:r>
        <w:t xml:space="preserve">momento de finalización del plazo de presentación de la solicitud a esta convocatoria. </w:t>
      </w:r>
    </w:p>
    <w:p w14:paraId="6C4C93C8" w14:textId="51D06AC2" w:rsidR="00313181" w:rsidRDefault="00313181" w:rsidP="00313181">
      <w:pPr>
        <w:pStyle w:val="Textoindependiente"/>
        <w:rPr>
          <w:ins w:id="92" w:author="Francisca Nuño Torrijos" w:date="2022-06-15T12:59:00Z"/>
        </w:rPr>
      </w:pPr>
      <w:ins w:id="93" w:author="Francisca Nuño Torrijos" w:date="2022-06-15T12:59:00Z">
        <w:r>
          <w:t>Las presentes Bases y su convocatoria se regirán por los artículos 70 y siguientes de las Normas de Ejecución del Presupuesto de gasto de la URJC para 2021; por la Normativa para la tramitación de subvenciones a conceder por la URJC aprobada mediante acuerdo del Consejo de Gobierno de dicha Universidad de fecha 21 de septiembre de 2018 (BOCM 22 octubre 2018); por la Ley 38/2003 de 17 de noviembre General de Subvenciones; por el RD 887/2006 de 21 de julio por el que se aprueba el reglamento de la Ley 38/3003 de 17 de noviembre general de subvenciones; por la Ley 2/1995, de 8 de marzo de Subvenciones de la Comunidad de Madrid; por las Leyes 39 y 40/2015, de 1 octubre; por el Real Decreto 36/2020, de 30 de diciembre, por el que se aprueban medidas urgentes para la modernización de la Administración Pública y para la ejecución del Plan de Recuperación, Transformación y Resiliencia; por el Real Decreto</w:t>
        </w:r>
      </w:ins>
      <w:ins w:id="94" w:author="Francisca Nuño Torrijos" w:date="2022-06-15T19:03:00Z">
        <w:r w:rsidR="005A49E3" w:rsidRPr="005A49E3">
          <w:t xml:space="preserve"> </w:t>
        </w:r>
        <w:r w:rsidR="005A49E3" w:rsidRPr="005A49E3">
          <w:t>Real Decreto 641/2021, de 27 de julio, por el que se regula la concesión directa de subvenciones a universidades públicas españolas para la modernización y digitalización del sistema universitario español en el marco del Plan de Recuperación, Transformación y Resiliencia</w:t>
        </w:r>
        <w:r w:rsidR="005A49E3">
          <w:t xml:space="preserve"> </w:t>
        </w:r>
      </w:ins>
      <w:ins w:id="95" w:author="Francisca Nuño Torrijos" w:date="2022-06-15T12:59:00Z">
        <w:r>
          <w:t>y demás normativa general y autonómica concordante.</w:t>
        </w:r>
      </w:ins>
    </w:p>
    <w:p w14:paraId="50CE5046" w14:textId="77777777" w:rsidR="00313181" w:rsidRDefault="00313181" w:rsidP="00313181">
      <w:pPr>
        <w:pStyle w:val="Textoindependiente"/>
        <w:rPr>
          <w:ins w:id="96" w:author="Francisca Nuño Torrijos" w:date="2022-06-15T12:59:00Z"/>
        </w:rPr>
      </w:pPr>
    </w:p>
    <w:p w14:paraId="15EA6792" w14:textId="77777777" w:rsidR="00313181" w:rsidRDefault="00313181" w:rsidP="00313181">
      <w:pPr>
        <w:pStyle w:val="Textoindependiente"/>
        <w:rPr>
          <w:ins w:id="97" w:author="Francisca Nuño Torrijos" w:date="2022-06-15T12:59:00Z"/>
        </w:rPr>
      </w:pPr>
      <w:ins w:id="98" w:author="Francisca Nuño Torrijos" w:date="2022-06-15T12:59:00Z">
        <w:r>
          <w:t>La presentación en tiempo y forma de la solicitud por parte del interesado supone:</w:t>
        </w:r>
      </w:ins>
    </w:p>
    <w:p w14:paraId="5C941338" w14:textId="77777777" w:rsidR="00313181" w:rsidRDefault="00313181" w:rsidP="00313181">
      <w:pPr>
        <w:pStyle w:val="Textoindependiente"/>
        <w:rPr>
          <w:ins w:id="99" w:author="Francisca Nuño Torrijos" w:date="2022-06-15T12:59:00Z"/>
        </w:rPr>
      </w:pPr>
      <w:ins w:id="100" w:author="Francisca Nuño Torrijos" w:date="2022-06-15T12:59:00Z">
        <w:r>
          <w:t>a) Que acepta las presentes Bases y su convocatoria.</w:t>
        </w:r>
      </w:ins>
    </w:p>
    <w:p w14:paraId="37B23A9D" w14:textId="77777777" w:rsidR="00313181" w:rsidRDefault="00313181" w:rsidP="00313181">
      <w:pPr>
        <w:pStyle w:val="Textoindependiente"/>
        <w:rPr>
          <w:ins w:id="101" w:author="Francisca Nuño Torrijos" w:date="2022-06-15T12:59:00Z"/>
        </w:rPr>
      </w:pPr>
      <w:ins w:id="102" w:author="Francisca Nuño Torrijos" w:date="2022-06-15T12:59:00Z">
        <w:r>
          <w:t>b) Que todos los datos incorporados a la solicitud son ciertos.</w:t>
        </w:r>
      </w:ins>
    </w:p>
    <w:p w14:paraId="4B7F68C2" w14:textId="77777777" w:rsidR="00313181" w:rsidRDefault="00313181" w:rsidP="00313181">
      <w:pPr>
        <w:pStyle w:val="Textoindependiente"/>
        <w:rPr>
          <w:ins w:id="103" w:author="Francisca Nuño Torrijos" w:date="2022-06-15T12:59:00Z"/>
        </w:rPr>
      </w:pPr>
      <w:ins w:id="104" w:author="Francisca Nuño Torrijos" w:date="2022-06-15T12:59:00Z">
        <w:r>
          <w:t>c) Que es conocedor de que cualquier inexactitud en los hechos declarados puede dar lugar a la exclusión definitiva del presente procedimiento.</w:t>
        </w:r>
      </w:ins>
    </w:p>
    <w:p w14:paraId="71E2BE81" w14:textId="77777777" w:rsidR="00313181" w:rsidRDefault="00313181" w:rsidP="00313181">
      <w:pPr>
        <w:pStyle w:val="Textoindependiente"/>
        <w:rPr>
          <w:ins w:id="105" w:author="Francisca Nuño Torrijos" w:date="2022-06-15T12:59:00Z"/>
        </w:rPr>
      </w:pPr>
      <w:ins w:id="106" w:author="Francisca Nuño Torrijos" w:date="2022-06-15T12:59:00Z">
        <w:r>
          <w:t>d) Que no está incurso en ninguna de las circunstancias recogidas en el artículo 13.2 y 34.5 de la Ley 38/2003, General de Subvenciones, y especialmente deberá:</w:t>
        </w:r>
      </w:ins>
    </w:p>
    <w:p w14:paraId="22B34783" w14:textId="3E0FA4E1" w:rsidR="00313181" w:rsidRDefault="00313181" w:rsidP="00313181">
      <w:pPr>
        <w:pStyle w:val="Textoindependiente"/>
        <w:rPr>
          <w:ins w:id="107" w:author="Francisca Nuño Torrijos" w:date="2022-06-15T12:59:00Z"/>
        </w:rPr>
      </w:pPr>
      <w:ins w:id="108" w:author="Francisca Nuño Torrijos" w:date="2022-06-15T12:59:00Z">
        <w:r>
          <w:t xml:space="preserve">a) Hallarse al corriente en el cumplimiento de las obligaciones tributarias o frente a la Seguridad Social impuestas por las disposiciones vigentes en la forma que se determine reglamentariamente. A tal fin </w:t>
        </w:r>
        <w:r>
          <w:t>a</w:t>
        </w:r>
      </w:ins>
      <w:ins w:id="109" w:author="Francisca Nuño Torrijos" w:date="2022-06-15T13:00:00Z">
        <w:r>
          <w:t xml:space="preserve">quellos solicitantes que resulten </w:t>
        </w:r>
      </w:ins>
      <w:ins w:id="110" w:author="Francisca Nuño Torrijos" w:date="2022-06-15T13:09:00Z">
        <w:r w:rsidR="00E36F8E">
          <w:t xml:space="preserve">propuestos como </w:t>
        </w:r>
      </w:ins>
      <w:ins w:id="111" w:author="Francisca Nuño Torrijos" w:date="2022-06-15T13:00:00Z">
        <w:r>
          <w:t xml:space="preserve">beneficiarios </w:t>
        </w:r>
      </w:ins>
      <w:ins w:id="112" w:author="Francisca Nuño Torrijos" w:date="2022-06-15T12:59:00Z">
        <w:r>
          <w:t xml:space="preserve">deberán </w:t>
        </w:r>
      </w:ins>
      <w:ins w:id="113" w:author="Francisca Nuño Torrijos" w:date="2022-06-15T13:00:00Z">
        <w:r>
          <w:t xml:space="preserve">cumplimentar la </w:t>
        </w:r>
      </w:ins>
      <w:ins w:id="114" w:author="Francisca Nuño Torrijos" w:date="2022-06-15T12:59:00Z">
        <w:r>
          <w:t xml:space="preserve">declaración responsable al efecto conforme modelo que se inserta en Anexo </w:t>
        </w:r>
      </w:ins>
      <w:ins w:id="115" w:author="Francisca Nuño Torrijos" w:date="2022-06-15T18:04:00Z">
        <w:r w:rsidR="002E43C9">
          <w:t>I</w:t>
        </w:r>
      </w:ins>
      <w:ins w:id="116" w:author="Francisca Nuño Torrijos" w:date="2022-06-15T12:59:00Z">
        <w:r>
          <w:t>V de la presente resolución</w:t>
        </w:r>
      </w:ins>
      <w:ins w:id="117" w:author="Francisca Nuño Torrijos" w:date="2022-06-15T13:00:00Z">
        <w:r>
          <w:t xml:space="preserve">, </w:t>
        </w:r>
      </w:ins>
      <w:ins w:id="118" w:author="Francisca Nuño Torrijos" w:date="2022-06-15T12:59:00Z">
        <w:r>
          <w:t>y aportar el certificado acreditativo dentro del plazo que le sea requerido</w:t>
        </w:r>
        <w:r>
          <w:t xml:space="preserve">, </w:t>
        </w:r>
      </w:ins>
      <w:ins w:id="119" w:author="Francisca Nuño Torrijos" w:date="2022-06-15T13:09:00Z">
        <w:r w:rsidR="001329A6">
          <w:t xml:space="preserve">en caso de que </w:t>
        </w:r>
      </w:ins>
      <w:ins w:id="120" w:author="Francisca Nuño Torrijos" w:date="2022-06-15T13:10:00Z">
        <w:r w:rsidR="001329A6">
          <w:t xml:space="preserve">el incentivo </w:t>
        </w:r>
      </w:ins>
      <w:ins w:id="121" w:author="Francisca Nuño Torrijos" w:date="2022-06-15T13:09:00Z">
        <w:r w:rsidR="00E36F8E" w:rsidRPr="00E36F8E">
          <w:t>que se le vaya a otorgar supere los 10.000 euros</w:t>
        </w:r>
      </w:ins>
      <w:ins w:id="122" w:author="Francisca Nuño Torrijos" w:date="2022-06-15T12:59:00Z">
        <w:r>
          <w:t xml:space="preserve">. </w:t>
        </w:r>
        <w:r>
          <w:t xml:space="preserve"> </w:t>
        </w:r>
      </w:ins>
    </w:p>
    <w:p w14:paraId="52CB2EC0" w14:textId="77777777" w:rsidR="00313181" w:rsidRDefault="00313181" w:rsidP="00313181">
      <w:pPr>
        <w:pStyle w:val="Textoindependiente"/>
        <w:rPr>
          <w:ins w:id="123" w:author="Francisca Nuño Torrijos" w:date="2022-06-15T12:59:00Z"/>
        </w:rPr>
      </w:pPr>
      <w:ins w:id="124" w:author="Francisca Nuño Torrijos" w:date="2022-06-15T12:59:00Z">
        <w:r>
          <w:t>b) No haber sido condenado mediante sentencia firme a la pena de pérdida de la posibilidad de obtener subvenciones o ayudas públicas o por delitos de prevaricación, cohecho, malversación de caudales públicos, tráfico de influencias, fraudes y exacciones ilegales o delitos urbanísticos.</w:t>
        </w:r>
      </w:ins>
    </w:p>
    <w:p w14:paraId="4D5FEBBD" w14:textId="20B7B847" w:rsidR="00313181" w:rsidRDefault="00B02BFD" w:rsidP="00313181">
      <w:pPr>
        <w:pStyle w:val="Textoindependiente"/>
        <w:rPr>
          <w:ins w:id="125" w:author="Francisca Nuño Torrijos" w:date="2022-06-15T12:58:00Z"/>
        </w:rPr>
      </w:pPr>
      <w:ins w:id="126" w:author="Francisca Nuño Torrijos" w:date="2022-06-15T13:15:00Z">
        <w:r>
          <w:t>L</w:t>
        </w:r>
        <w:r w:rsidRPr="00B02BFD">
          <w:t>a presentación de la correspondiente solicitud por el interesado/a</w:t>
        </w:r>
        <w:r w:rsidRPr="00B02BFD">
          <w:t xml:space="preserve"> </w:t>
        </w:r>
        <w:r>
          <w:t xml:space="preserve">y posterior </w:t>
        </w:r>
      </w:ins>
      <w:ins w:id="127" w:author="Francisca Nuño Torrijos" w:date="2022-06-15T12:59:00Z">
        <w:r w:rsidR="00313181">
          <w:t>aceptación de</w:t>
        </w:r>
      </w:ins>
      <w:ins w:id="128" w:author="Francisca Nuño Torrijos" w:date="2022-06-15T13:14:00Z">
        <w:r w:rsidR="001329A6">
          <w:t xml:space="preserve">l incentivo </w:t>
        </w:r>
      </w:ins>
      <w:ins w:id="129" w:author="Francisca Nuño Torrijos" w:date="2022-06-15T12:59:00Z">
        <w:r w:rsidR="00313181">
          <w:t>concedid</w:t>
        </w:r>
      </w:ins>
      <w:ins w:id="130" w:author="Francisca Nuño Torrijos" w:date="2022-06-15T13:14:00Z">
        <w:r w:rsidR="001329A6">
          <w:t>o</w:t>
        </w:r>
      </w:ins>
      <w:ins w:id="131" w:author="Francisca Nuño Torrijos" w:date="2022-06-15T13:15:00Z">
        <w:r>
          <w:t>,</w:t>
        </w:r>
      </w:ins>
      <w:ins w:id="132" w:author="Francisca Nuño Torrijos" w:date="2022-06-15T12:59:00Z">
        <w:r w:rsidR="00313181">
          <w:t xml:space="preserve"> conlleva la aceptación de las normas fijadas en las presentes Bases y su </w:t>
        </w:r>
        <w:proofErr w:type="gramStart"/>
        <w:r w:rsidR="00313181">
          <w:t>convocatoria</w:t>
        </w:r>
        <w:proofErr w:type="gramEnd"/>
        <w:r w:rsidR="00313181">
          <w:t xml:space="preserve"> </w:t>
        </w:r>
      </w:ins>
      <w:ins w:id="133" w:author="Francisca Nuño Torrijos" w:date="2022-06-15T13:14:00Z">
        <w:r w:rsidR="001329A6">
          <w:t xml:space="preserve">así como </w:t>
        </w:r>
      </w:ins>
      <w:ins w:id="134" w:author="Francisca Nuño Torrijos" w:date="2022-06-15T12:59:00Z">
        <w:r w:rsidR="00313181">
          <w:t>el cumplimiento de los requisitos establecidos en ellas</w:t>
        </w:r>
      </w:ins>
      <w:ins w:id="135" w:author="Francisca Nuño Torrijos" w:date="2022-06-15T13:15:00Z">
        <w:r>
          <w:t>.</w:t>
        </w:r>
      </w:ins>
    </w:p>
    <w:p w14:paraId="4F2E5EB1" w14:textId="77777777" w:rsidR="00313181" w:rsidRDefault="00313181">
      <w:pPr>
        <w:pStyle w:val="Textoindependiente"/>
      </w:pPr>
    </w:p>
    <w:p w14:paraId="7FA805FA" w14:textId="77777777" w:rsidR="00DB524E" w:rsidRDefault="007D69D8">
      <w:pPr>
        <w:pStyle w:val="Ttulo1"/>
      </w:pPr>
      <w:r>
        <w:t>2. Asignaturas</w:t>
      </w:r>
    </w:p>
    <w:p w14:paraId="6BFA579B" w14:textId="77777777" w:rsidR="00DB524E" w:rsidRDefault="00DB524E">
      <w:pPr>
        <w:jc w:val="both"/>
      </w:pPr>
    </w:p>
    <w:p w14:paraId="7DFFC506" w14:textId="77777777" w:rsidR="00DB524E" w:rsidRDefault="007D69D8">
      <w:pPr>
        <w:pStyle w:val="Textoindependiente"/>
      </w:pPr>
      <w:r>
        <w:rPr>
          <w:color w:val="000000"/>
        </w:rPr>
        <w:t>Las asignaturas presentadas en las solicitudes a esta convocatoria deben tener sus materiales visibles en Aula Virtual mediante enlaces a las versiones depositadas en los</w:t>
      </w:r>
      <w:commentRangeStart w:id="136"/>
      <w:commentRangeStart w:id="137"/>
      <w:commentRangeEnd w:id="136"/>
      <w:r>
        <w:commentReference w:id="136"/>
      </w:r>
      <w:commentRangeEnd w:id="137"/>
      <w:r w:rsidR="00B02BFD">
        <w:rPr>
          <w:rStyle w:val="Refdecomentario"/>
          <w:rFonts w:cs="Mangal"/>
        </w:rPr>
        <w:commentReference w:id="137"/>
      </w:r>
      <w:r>
        <w:rPr>
          <w:color w:val="000000"/>
        </w:rPr>
        <w:t xml:space="preserve"> repositorios de acceso abierto de la Universidad, y cumplir las siguientes características:</w:t>
      </w:r>
      <w:r>
        <w:t xml:space="preserve"> </w:t>
      </w:r>
    </w:p>
    <w:p w14:paraId="3B91C7BB" w14:textId="32596030" w:rsidR="00DB524E" w:rsidRDefault="007D69D8">
      <w:pPr>
        <w:pStyle w:val="Textoindependiente"/>
        <w:numPr>
          <w:ilvl w:val="0"/>
          <w:numId w:val="6"/>
        </w:numPr>
      </w:pPr>
      <w:r>
        <w:t xml:space="preserve">La asignatura debe ser de docencia oficial en un grado o máster universitario de la Universidad Rey Juan Carlos </w:t>
      </w:r>
      <w:ins w:id="138" w:author="Francisca Nuño Torrijos" w:date="2022-06-15T13:19:00Z">
        <w:r w:rsidR="00B02BFD">
          <w:t xml:space="preserve">correspondiente al </w:t>
        </w:r>
      </w:ins>
      <w:del w:id="139" w:author="Francisca Nuño Torrijos" w:date="2022-06-15T13:19:00Z">
        <w:r w:rsidDel="00B02BFD">
          <w:delText xml:space="preserve">durante el </w:delText>
        </w:r>
      </w:del>
      <w:r>
        <w:t xml:space="preserve">curso 2022-2023. </w:t>
      </w:r>
    </w:p>
    <w:p w14:paraId="62A81C4F" w14:textId="77777777" w:rsidR="00DB524E" w:rsidRDefault="007D69D8">
      <w:pPr>
        <w:pStyle w:val="Textoindependiente"/>
        <w:numPr>
          <w:ilvl w:val="0"/>
          <w:numId w:val="6"/>
        </w:numPr>
      </w:pPr>
      <w: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14:paraId="6652F88F" w14:textId="77777777" w:rsidR="00DB524E" w:rsidRDefault="007D69D8">
      <w:pPr>
        <w:pStyle w:val="Textoindependiente"/>
      </w:pPr>
      <w:r>
        <w:t>La valoración de la asignatura dentro de esta convocatoria se realizará en función de la variedad, detalle y cobertura del temario de los materiales docentes publicados en acceso abierto siguiendo la rúbrica de evaluación indicada en el Anexo II. Las categorías de materiales considerados en esta convocatoria son los siguientes</w:t>
      </w:r>
      <w:commentRangeStart w:id="140"/>
      <w:commentRangeEnd w:id="140"/>
      <w:r>
        <w:commentReference w:id="140"/>
      </w:r>
      <w:r>
        <w:t>:</w:t>
      </w:r>
    </w:p>
    <w:p w14:paraId="318A4A56" w14:textId="77777777" w:rsidR="00DB524E" w:rsidRDefault="007D69D8">
      <w:pPr>
        <w:pStyle w:val="Textoindependiente"/>
        <w:numPr>
          <w:ilvl w:val="1"/>
          <w:numId w:val="6"/>
        </w:numPr>
      </w:pPr>
      <w:r>
        <w:t>Guía de la asignatura, en formato libre.</w:t>
      </w:r>
    </w:p>
    <w:p w14:paraId="21528622" w14:textId="77777777" w:rsidR="00DB524E" w:rsidRDefault="007D69D8">
      <w:pPr>
        <w:pStyle w:val="Textoindependiente"/>
        <w:numPr>
          <w:ilvl w:val="1"/>
          <w:numId w:val="6"/>
        </w:numPr>
      </w:pPr>
      <w:r>
        <w:t>Apuntes de la asignatura</w:t>
      </w:r>
      <w:r>
        <w:rPr>
          <w:rStyle w:val="FootnoteAnchor"/>
        </w:rPr>
        <w:footnoteReference w:id="1"/>
      </w:r>
    </w:p>
    <w:p w14:paraId="591D6B7D" w14:textId="77777777" w:rsidR="00DB524E" w:rsidRDefault="007D69D8">
      <w:pPr>
        <w:pStyle w:val="Textoindependiente"/>
        <w:numPr>
          <w:ilvl w:val="1"/>
          <w:numId w:val="6"/>
        </w:numPr>
      </w:pPr>
      <w:r>
        <w:t>Presentaciones o transparencias de los temas de la asignatura</w:t>
      </w:r>
    </w:p>
    <w:p w14:paraId="58B17BF7" w14:textId="77777777" w:rsidR="00DB524E" w:rsidRDefault="007D69D8">
      <w:pPr>
        <w:pStyle w:val="Textoindependiente"/>
        <w:numPr>
          <w:ilvl w:val="1"/>
          <w:numId w:val="6"/>
        </w:numPr>
      </w:pPr>
      <w:r>
        <w:t>Colecciones de ejercicios, problemas, trabajos o proyectos con o sin solución</w:t>
      </w:r>
    </w:p>
    <w:p w14:paraId="2BED9F9A" w14:textId="77777777" w:rsidR="00DB524E" w:rsidRDefault="007D69D8">
      <w:pPr>
        <w:pStyle w:val="Textoindependiente"/>
        <w:numPr>
          <w:ilvl w:val="1"/>
          <w:numId w:val="6"/>
        </w:numPr>
      </w:pPr>
      <w:r>
        <w:t>Colecciones de pruebas de evaluación con o sin solución</w:t>
      </w:r>
    </w:p>
    <w:p w14:paraId="5610ADDC" w14:textId="77777777" w:rsidR="00DB524E" w:rsidRDefault="007D69D8">
      <w:pPr>
        <w:pStyle w:val="Textoindependiente"/>
        <w:numPr>
          <w:ilvl w:val="1"/>
          <w:numId w:val="6"/>
        </w:numPr>
      </w:pPr>
      <w:r>
        <w:t>Videos cortos (video-píldoras) y audios (podcasts), para facilitar el seguimiento de los temas de la asignatura</w:t>
      </w:r>
    </w:p>
    <w:p w14:paraId="58EAC5BC" w14:textId="77777777" w:rsidR="00DB524E" w:rsidRDefault="007D69D8">
      <w:pPr>
        <w:pStyle w:val="Textoindependiente"/>
        <w:numPr>
          <w:ilvl w:val="1"/>
          <w:numId w:val="6"/>
        </w:numPr>
      </w:pPr>
      <w:r>
        <w:t>Otros materiales que puedan ser relevantes, dadas las características específicas de la asignatura, como por ejemplo colecciones de programas de ordenador o colecciones de ilustraciones que se utilicen para complementar las explicaciones de una asignatura.</w:t>
      </w:r>
      <w:commentRangeStart w:id="141"/>
      <w:commentRangeStart w:id="142"/>
      <w:commentRangeEnd w:id="141"/>
      <w:r>
        <w:commentReference w:id="141"/>
      </w:r>
      <w:commentRangeEnd w:id="142"/>
      <w:r w:rsidR="009F02BC">
        <w:rPr>
          <w:rStyle w:val="Refdecomentario"/>
          <w:rFonts w:cs="Mangal"/>
        </w:rPr>
        <w:commentReference w:id="142"/>
      </w:r>
    </w:p>
    <w:p w14:paraId="2FA87F9F" w14:textId="77777777" w:rsidR="00DB524E" w:rsidRDefault="007D69D8">
      <w:pPr>
        <w:pStyle w:val="Textoindependiente"/>
      </w:pPr>
      <w:r>
        <w:t xml:space="preserve">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w:t>
      </w:r>
      <w:r>
        <w:lastRenderedPageBreak/>
        <w:t>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14:paraId="6E34B267" w14:textId="77777777" w:rsidR="00DB524E" w:rsidRDefault="007D69D8">
      <w:pPr>
        <w:pStyle w:val="Textoindependiente"/>
        <w:numPr>
          <w:ilvl w:val="0"/>
          <w:numId w:val="5"/>
        </w:numPr>
      </w:pPr>
      <w:r>
        <w:t>Ha de estar actualizado para el curso académico al que se refiere esta convocatoria, y ser utilizado durante su impartición.</w:t>
      </w:r>
    </w:p>
    <w:p w14:paraId="76AD09BC" w14:textId="77777777" w:rsidR="00DB524E" w:rsidRDefault="007D69D8">
      <w:pPr>
        <w:pStyle w:val="Textoindependiente"/>
        <w:numPr>
          <w:ilvl w:val="0"/>
          <w:numId w:val="5"/>
        </w:numPr>
      </w:pPr>
      <w:r>
        <w:t>Ha de estar licenciado con una</w:t>
      </w:r>
      <w:r>
        <w:rPr>
          <w:color w:val="000000"/>
        </w:rPr>
        <w:t xml:space="preserve"> de las licencias de publicación en acceso abierto </w:t>
      </w:r>
      <w:r>
        <w:t>aprobadas por el Consejo de Publicación Abierta, con el consentimiento de todos sus autores (licencias Atribución</w:t>
      </w:r>
      <w:r>
        <w:rPr>
          <w:rStyle w:val="FootnoteAnchor"/>
        </w:rPr>
        <w:footnoteReference w:id="2"/>
      </w:r>
      <w:r>
        <w:t xml:space="preserve"> o Atribución-</w:t>
      </w:r>
      <w:proofErr w:type="spellStart"/>
      <w:r>
        <w:t>CompartirIgual</w:t>
      </w:r>
      <w:proofErr w:type="spellEnd"/>
      <w:r>
        <w:rPr>
          <w:rStyle w:val="FootnoteAnchor"/>
        </w:rPr>
        <w:footnoteReference w:id="3"/>
      </w:r>
      <w:r>
        <w:t xml:space="preserve"> de Creative </w:t>
      </w:r>
      <w:proofErr w:type="spellStart"/>
      <w:r>
        <w:t>Commons</w:t>
      </w:r>
      <w:proofErr w:type="spellEnd"/>
      <w:r>
        <w:t xml:space="preserve">). </w:t>
      </w:r>
    </w:p>
    <w:p w14:paraId="28B6D27B" w14:textId="77777777" w:rsidR="00DB524E" w:rsidRDefault="007D69D8">
      <w:pPr>
        <w:pStyle w:val="Textoindependiente"/>
        <w:numPr>
          <w:ilvl w:val="0"/>
          <w:numId w:val="5"/>
        </w:numPr>
      </w:pPr>
      <w:r>
        <w:t>Es necesario que el material tenga en cuenta las buenas prácticas que aseguren los derechos sobre los materiales que se publican en abierto.</w:t>
      </w:r>
    </w:p>
    <w:p w14:paraId="08B59260" w14:textId="77777777" w:rsidR="00DB524E" w:rsidRDefault="007D69D8">
      <w:pPr>
        <w:pStyle w:val="Textoindependiente"/>
        <w:numPr>
          <w:ilvl w:val="0"/>
          <w:numId w:val="5"/>
        </w:numPr>
      </w:pPr>
      <w:r>
        <w:t>En el caso de materiales bibliográficos (apuntes, presentaciones o transparencias, colecciones de problemas, colecciones de exámenes), deben estar depositados en el Archivo Abierto Institucional de la URJC (BURJC Digital</w:t>
      </w:r>
      <w:r>
        <w:rPr>
          <w:rStyle w:val="FootnoteAnchor"/>
        </w:rPr>
        <w:footnoteReference w:id="4"/>
      </w:r>
      <w:r>
        <w:t>), como un solo documento</w:t>
      </w:r>
      <w:commentRangeStart w:id="143"/>
      <w:commentRangeEnd w:id="143"/>
      <w:r>
        <w:commentReference w:id="143"/>
      </w:r>
      <w:r>
        <w:t xml:space="preserve"> por categor</w:t>
      </w:r>
      <w:r>
        <w:rPr>
          <w:sz w:val="18"/>
        </w:rPr>
        <w:t xml:space="preserve">ía, </w:t>
      </w:r>
      <w: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5"/>
      </w:r>
      <w:r>
        <w:t xml:space="preserve">. En cualquier caso, se recomienda utilizar formatos fuente editables con herramientas libres (LibreOffice o LaTeX, por ejemplo) o ampliamente extendidas (MS Office y similares). </w:t>
      </w:r>
    </w:p>
    <w:p w14:paraId="6103295B" w14:textId="77777777" w:rsidR="00DB524E" w:rsidRDefault="007D69D8">
      <w:pPr>
        <w:pStyle w:val="Textoindependiente"/>
        <w:numPr>
          <w:ilvl w:val="0"/>
          <w:numId w:val="5"/>
        </w:numPr>
      </w:pPr>
      <w:r>
        <w:t>En el caso de videos y audios, deben estar todos depositados en la misma serie correspondiente a la asignatura en TV URJC</w:t>
      </w:r>
      <w:r>
        <w:rPr>
          <w:rStyle w:val="FootnoteAnchor"/>
        </w:rPr>
        <w:footnoteReference w:id="6"/>
      </w:r>
      <w:r>
        <w:t xml:space="preserve"> y publicados en la asignatura correspondiente según las instrucciones detalladas en el procedimiento de subida de materiales a TV URJC</w:t>
      </w:r>
      <w:r>
        <w:rPr>
          <w:rStyle w:val="FootnoteAnchor"/>
        </w:rPr>
        <w:footnoteReference w:id="7"/>
      </w:r>
      <w:r>
        <w:t>.</w:t>
      </w:r>
    </w:p>
    <w:p w14:paraId="3BED328D" w14:textId="77777777" w:rsidR="00DB524E" w:rsidRDefault="007D69D8">
      <w:pPr>
        <w:pStyle w:val="Textoindependiente"/>
        <w:numPr>
          <w:ilvl w:val="0"/>
          <w:numId w:val="5"/>
        </w:numPr>
      </w:pPr>
      <w:r>
        <w:t>Han de incluir claramente en el encabezado, primera página o equivalente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14:paraId="15B92F41" w14:textId="77777777" w:rsidR="00DB524E" w:rsidRDefault="007D69D8">
      <w:pPr>
        <w:pStyle w:val="Textoindependiente"/>
      </w:pPr>
      <w: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8"/>
      </w:r>
      <w:r>
        <w:t>.</w:t>
      </w:r>
    </w:p>
    <w:p w14:paraId="20E7B792" w14:textId="77777777" w:rsidR="00DB524E" w:rsidRDefault="007D69D8">
      <w:pPr>
        <w:pStyle w:val="Ttulo1"/>
      </w:pPr>
      <w:r>
        <w:t xml:space="preserve">3. Incentivos y efectos </w:t>
      </w:r>
    </w:p>
    <w:p w14:paraId="747A1090" w14:textId="77777777" w:rsidR="00DB524E" w:rsidRDefault="007D69D8">
      <w:pPr>
        <w:pStyle w:val="Textoindependiente"/>
      </w:pPr>
      <w:r>
        <w:t>Como resultado de la evaluación de las asignaturas presentadas a esta convocatoria, éstas serán clasificadas en “asignaturas sin materiales significativos en acceso abierto”, “asignaturas en acceso abierto” y “asignaturas destacadamente en acceso abierto”, según la baremación total que obtengan al aplicar la rúbrica descrita en esta convocatoria.</w:t>
      </w:r>
      <w:commentRangeStart w:id="146"/>
      <w:commentRangeEnd w:id="146"/>
      <w:r>
        <w:commentReference w:id="146"/>
      </w:r>
    </w:p>
    <w:p w14:paraId="1674F9FD" w14:textId="60A7FCF2" w:rsidR="00DB524E" w:rsidRDefault="007D69D8">
      <w:pPr>
        <w:pStyle w:val="Textoindependiente"/>
      </w:pPr>
      <w:r>
        <w:lastRenderedPageBreak/>
        <w:t xml:space="preserve">Se clasificarán como asignaturas “sin materiales significativos en acceso abierto” aquellas que reciban </w:t>
      </w:r>
      <w:ins w:id="147" w:author="Francisca Nuño Torrijos" w:date="2022-06-15T17:40:00Z">
        <w:r w:rsidR="003A1F3E">
          <w:t xml:space="preserve">una </w:t>
        </w:r>
      </w:ins>
      <w:ins w:id="148" w:author="Francisca Nuño Torrijos" w:date="2022-06-15T17:39:00Z">
        <w:r w:rsidR="003A1F3E">
          <w:t xml:space="preserve"> </w:t>
        </w:r>
      </w:ins>
      <w:del w:id="149" w:author="Francisca Nuño Torrijos" w:date="2022-06-15T17:39:00Z">
        <w:r w:rsidDel="003A1F3E">
          <w:delText>una</w:delText>
        </w:r>
      </w:del>
      <w:r>
        <w:t xml:space="preserve"> baremación</w:t>
      </w:r>
      <w:ins w:id="150" w:author="Francisca Nuño Torrijos" w:date="2022-06-15T13:54:00Z">
        <w:r w:rsidR="00DA568B">
          <w:t xml:space="preserve"> </w:t>
        </w:r>
      </w:ins>
      <w:ins w:id="151" w:author="Francisca Nuño Torrijos" w:date="2022-06-15T17:40:00Z">
        <w:r w:rsidR="003A1F3E">
          <w:t xml:space="preserve">que corresponda a dicha categoría </w:t>
        </w:r>
      </w:ins>
      <w:ins w:id="152" w:author="Francisca Nuño Torrijos" w:date="2022-06-15T17:41:00Z">
        <w:r w:rsidR="003A1F3E">
          <w:t>previa fijación de</w:t>
        </w:r>
      </w:ins>
      <w:ins w:id="153" w:author="Francisca Nuño Torrijos" w:date="2022-06-15T17:44:00Z">
        <w:r w:rsidR="00125D5F">
          <w:t xml:space="preserve">l umbral mínimo </w:t>
        </w:r>
      </w:ins>
      <w:ins w:id="154" w:author="Francisca Nuño Torrijos" w:date="2022-06-15T17:41:00Z">
        <w:r w:rsidR="003A1F3E">
          <w:t>por parte de la Comi</w:t>
        </w:r>
      </w:ins>
      <w:ins w:id="155" w:author="Francisca Nuño Torrijos" w:date="2022-06-15T13:55:00Z">
        <w:r w:rsidR="00DA568B">
          <w:t xml:space="preserve">sión de </w:t>
        </w:r>
      </w:ins>
      <w:ins w:id="156" w:author="Francisca Nuño Torrijos" w:date="2022-06-15T18:05:00Z">
        <w:r w:rsidR="00C97FB4">
          <w:t>Asignaturas en abierto</w:t>
        </w:r>
      </w:ins>
      <w:commentRangeStart w:id="157"/>
      <w:commentRangeEnd w:id="157"/>
      <w:ins w:id="158" w:author="Francisca Nuño Torrijos" w:date="2022-06-15T14:00:00Z">
        <w:r w:rsidR="0085334F">
          <w:rPr>
            <w:rStyle w:val="Refdecomentario"/>
            <w:rFonts w:cs="Mangal"/>
          </w:rPr>
          <w:commentReference w:id="157"/>
        </w:r>
      </w:ins>
      <w:ins w:id="159" w:author="Francisca Nuño Torrijos" w:date="2022-06-15T13:58:00Z">
        <w:r w:rsidR="00DA568B">
          <w:t xml:space="preserve"> </w:t>
        </w:r>
      </w:ins>
      <w:del w:id="160" w:author="Francisca Nuño Torrijos" w:date="2022-06-15T13:58:00Z">
        <w:r w:rsidDel="00DA568B">
          <w:delText xml:space="preserve"> total </w:delText>
        </w:r>
        <w:r w:rsidR="00412D87" w:rsidDel="00DA568B">
          <w:delText xml:space="preserve">menor </w:delText>
        </w:r>
        <w:r w:rsidDel="00DA568B">
          <w:delText xml:space="preserve">de 6. </w:delText>
        </w:r>
      </w:del>
      <w:r>
        <w:t>Estas asignaturas recibirán indicaciones sobre cómo mejorar la publicación en acceso abierto de sus materiales.</w:t>
      </w:r>
    </w:p>
    <w:p w14:paraId="20A70C05" w14:textId="662DE1C0" w:rsidR="00DB524E" w:rsidRDefault="007D69D8">
      <w:pPr>
        <w:pStyle w:val="Textoindependiente"/>
      </w:pPr>
      <w:r>
        <w:t xml:space="preserve">Se clasificarán como asignaturas “en acceso abierto” aquellas que reciban </w:t>
      </w:r>
      <w:proofErr w:type="gramStart"/>
      <w:ins w:id="161" w:author="Francisca Nuño Torrijos" w:date="2022-06-15T17:43:00Z">
        <w:r w:rsidR="003A1F3E" w:rsidRPr="003A1F3E">
          <w:t>una  baremación</w:t>
        </w:r>
        <w:proofErr w:type="gramEnd"/>
        <w:r w:rsidR="003A1F3E" w:rsidRPr="003A1F3E">
          <w:t xml:space="preserve"> que corresponda a dicha categoría previa fijación de</w:t>
        </w:r>
      </w:ins>
      <w:ins w:id="162" w:author="Francisca Nuño Torrijos" w:date="2022-06-15T17:44:00Z">
        <w:r w:rsidR="00125D5F">
          <w:t xml:space="preserve">l umbral mínimo por parte de la </w:t>
        </w:r>
      </w:ins>
      <w:ins w:id="163" w:author="Francisca Nuño Torrijos" w:date="2022-06-15T17:43:00Z">
        <w:r w:rsidR="003A1F3E" w:rsidRPr="003A1F3E">
          <w:t xml:space="preserve">Comisión de </w:t>
        </w:r>
      </w:ins>
      <w:ins w:id="164" w:author="Francisca Nuño Torrijos" w:date="2022-06-15T18:05:00Z">
        <w:r w:rsidR="00C97FB4">
          <w:t>Asignaturas en abierto</w:t>
        </w:r>
      </w:ins>
      <w:ins w:id="165" w:author="Francisca Nuño Torrijos" w:date="2022-06-15T17:43:00Z">
        <w:r w:rsidR="003A1F3E" w:rsidRPr="003A1F3E">
          <w:t xml:space="preserve">, </w:t>
        </w:r>
      </w:ins>
      <w:del w:id="166" w:author="Francisca Nuño Torrijos" w:date="2022-06-15T17:45:00Z">
        <w:r w:rsidDel="00125D5F">
          <w:delText>una baremación total mayor o igual a 6.</w:delText>
        </w:r>
      </w:del>
    </w:p>
    <w:p w14:paraId="4384DCA1" w14:textId="77777777" w:rsidR="00DB524E" w:rsidRDefault="007D69D8">
      <w:pPr>
        <w:pStyle w:val="Textoindependiente"/>
      </w:pPr>
      <w:r>
        <w:t xml:space="preserve">Se clasificarán como asignaturas “destacadamente en acceso abierto” el 10% de asignaturas con baremación más alta, calculado sobre el total de asignaturas clasificadas como “en acceso abierto”, siempre que su baremación sea igual o superior a 20.  </w:t>
      </w:r>
    </w:p>
    <w:p w14:paraId="5B10EAE6" w14:textId="77777777" w:rsidR="00DB524E" w:rsidRDefault="007D69D8">
      <w:pPr>
        <w:pStyle w:val="Textoindependiente"/>
      </w:pPr>
      <w:r>
        <w:t>Las asignaturas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indicando su participación en asignaturas en abierto donde se indique la clasificación de estas. Adicionalmente el listado de estas asignaturas podrá ser tenido en cuenta en otras convocatorias de la Universidad (como, por ejemplo, DOCENTIA). Nótese que los materiales puestos en abierto en dichas asignaturas serán preservados a largo plazo en las plataformas de acceso abierto de la Universidad.</w:t>
      </w:r>
    </w:p>
    <w:p w14:paraId="33104E4D" w14:textId="712151CF" w:rsidR="00DB524E" w:rsidRDefault="007D69D8">
      <w:pPr>
        <w:pStyle w:val="Textoindependiente"/>
      </w:pPr>
      <w:r>
        <w:t>Además, la apertura de las asignaturas en Aula Virtual podrá dar derecho a los docentes autores de sus materiales en acceso abierto, y que participen en su impartición, a un incentivo económico. Este incentivo se calculará, para cada docente con derecho generado en una asignatura, multiplicando el número de créditos que corresponden a dicho docente en esa asignatura por la cantidad económica por crédito</w:t>
      </w:r>
      <w:ins w:id="167" w:author="Francisca Nuño Torrijos" w:date="2022-06-15T17:54:00Z">
        <w:r w:rsidR="002534CE">
          <w:t xml:space="preserve"> (que será de 100 euros)</w:t>
        </w:r>
      </w:ins>
      <w:r>
        <w:t>, hasta un total máximo por docente de 1.500 euros. El número de créditos que corresponden a cada docente en una asignatura se obtendrá como resultado de dividir a partes iguales entre los beneficiarios de la asignatura el número de créditos ECTS que corresponden a la misma. Se entiende por “beneficiario de la asignatura” quien participe en su impartición (según el Plan de Ordenación Docente correspondiente) y sea autor de alguno de los materiales que cumplan las condiciones especificadas anteriormente.</w:t>
      </w:r>
      <w:commentRangeStart w:id="168"/>
      <w:commentRangeStart w:id="169"/>
      <w:commentRangeEnd w:id="168"/>
      <w:r>
        <w:commentReference w:id="168"/>
      </w:r>
      <w:commentRangeEnd w:id="169"/>
      <w:r w:rsidR="002534CE">
        <w:rPr>
          <w:rStyle w:val="Refdecomentario"/>
          <w:rFonts w:cs="Mangal"/>
        </w:rPr>
        <w:commentReference w:id="169"/>
      </w:r>
      <w:r>
        <w:t xml:space="preserve"> La dotación global de los fondos para el curso 2022/23 ascenderá a 80.000 euros (40.000 euros por cuatrimestre), que serán satisfechos con cargo al presupuesto </w:t>
      </w:r>
      <w:commentRangeStart w:id="170"/>
      <w:r>
        <w:t xml:space="preserve">30NTUD06 </w:t>
      </w:r>
      <w:commentRangeStart w:id="171"/>
      <w:commentRangeEnd w:id="171"/>
      <w:r>
        <w:commentReference w:id="171"/>
      </w:r>
      <w:commentRangeEnd w:id="170"/>
      <w:r w:rsidR="00125D5F">
        <w:rPr>
          <w:rStyle w:val="Refdecomentario"/>
          <w:rFonts w:cs="Mangal"/>
        </w:rPr>
        <w:commentReference w:id="170"/>
      </w:r>
      <w:r>
        <w:t xml:space="preserve">de la partida </w:t>
      </w:r>
      <w:proofErr w:type="spellStart"/>
      <w:r>
        <w:t>Unidigital</w:t>
      </w:r>
      <w:proofErr w:type="spellEnd"/>
      <w:r>
        <w:t>. Para decidir qué asignaturas serán las que den derecho a este incentivo económico, se comenzará por las que tengan una baremación más alta</w:t>
      </w:r>
      <w:ins w:id="172" w:author="Francisca Nuño Torrijos" w:date="2022-06-15T17:55:00Z">
        <w:r w:rsidR="001C7E2E">
          <w:t xml:space="preserve"> conforme los umbrales previamente fijados por la Comisión de Valoraci</w:t>
        </w:r>
      </w:ins>
      <w:ins w:id="173" w:author="Francisca Nuño Torrijos" w:date="2022-06-15T17:56:00Z">
        <w:r w:rsidR="001C7E2E">
          <w:t xml:space="preserve">ón, </w:t>
        </w:r>
      </w:ins>
      <w:del w:id="174" w:author="Francisca Nuño Torrijos" w:date="2022-06-15T17:56:00Z">
        <w:r w:rsidDel="001C7E2E">
          <w:delText>,</w:delText>
        </w:r>
      </w:del>
      <w:r>
        <w:t xml:space="preserve"> computando el número de ECTS que generen derecho a incentivo económico (según el cálculo anterior) hasta llegar a un total de 400 ECTS por cuatrimestre y agotar crédito presupuestario. El procedimiento de ejecución del crédito asignado a la presente convocatoria se ajustará a la misma y a lo dispuesto en las Normas de Ejecución del Presupuesto de la Universidad Rey Juan Carlos para el año 2022. La cuantía económica correspondiente a este incentivo no será consolidable, y se recibirá en un único pago abonado en nómina, en concepto de “cuantía económica ligada a publicación de asignaturas en abierto”</w:t>
      </w:r>
      <w:commentRangeStart w:id="175"/>
      <w:commentRangeStart w:id="176"/>
      <w:commentRangeEnd w:id="175"/>
      <w:r>
        <w:commentReference w:id="175"/>
      </w:r>
      <w:commentRangeEnd w:id="176"/>
      <w:r w:rsidR="001C7E2E">
        <w:rPr>
          <w:rStyle w:val="Refdecomentario"/>
          <w:rFonts w:cs="Mangal"/>
        </w:rPr>
        <w:commentReference w:id="176"/>
      </w:r>
      <w:r>
        <w:t>.</w:t>
      </w:r>
    </w:p>
    <w:p w14:paraId="369CD210" w14:textId="77777777" w:rsidR="00DB524E" w:rsidRDefault="007D69D8">
      <w:pPr>
        <w:pStyle w:val="Textoindependiente"/>
      </w:pPr>
      <w:r>
        <w:t xml:space="preserve">Por último, las asignaturas que sean clasificadas como “destacadamente en acceso abierto” darán derecho a los docentes autores de materiales en acceso abierto de esas asignaturas, y que participen en su impartición, a impartirlas durante los tres cursos académicos siguientes, siempre que en cada curso académico actualicen convenientemente sus materiales y éstos 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w:t>
      </w:r>
      <w:r>
        <w:lastRenderedPageBreak/>
        <w:t xml:space="preserve">Buenas Prácticas en Materiales Docentes en Acceso Abierto de la Universidad. Los autores de estos materiales recibirán un certificado especial, que se podrá tener en cuenta en otras convocatorias de la Universidad. </w:t>
      </w:r>
    </w:p>
    <w:p w14:paraId="39338FDF" w14:textId="77777777" w:rsidR="00DB524E" w:rsidRDefault="007D69D8">
      <w:pPr>
        <w:pStyle w:val="Ttulo1"/>
      </w:pPr>
      <w:r>
        <w:t>4. Evaluación de las propuestas</w:t>
      </w:r>
    </w:p>
    <w:p w14:paraId="0A23329C" w14:textId="5C27B82F" w:rsidR="00DB524E" w:rsidRDefault="007C1F09">
      <w:pPr>
        <w:pStyle w:val="Textoindependiente"/>
      </w:pPr>
      <w:ins w:id="177" w:author="Francisca Nuño Torrijos" w:date="2022-06-15T18:12:00Z">
        <w:r>
          <w:t xml:space="preserve">El estudio y </w:t>
        </w:r>
      </w:ins>
      <w:ins w:id="178" w:author="Francisca Nuño Torrijos" w:date="2022-06-15T19:14:00Z">
        <w:r w:rsidR="0060067C">
          <w:t xml:space="preserve">examen </w:t>
        </w:r>
      </w:ins>
      <w:ins w:id="179" w:author="Francisca Nuño Torrijos" w:date="2022-06-15T18:12:00Z">
        <w:r>
          <w:t xml:space="preserve">inicial </w:t>
        </w:r>
      </w:ins>
      <w:del w:id="180" w:author="Francisca Nuño Torrijos" w:date="2022-06-15T18:12:00Z">
        <w:r w:rsidR="007D69D8" w:rsidDel="007C1F09">
          <w:delText>La evaluación de</w:delText>
        </w:r>
      </w:del>
      <w:ins w:id="181" w:author="Francisca Nuño Torrijos" w:date="2022-06-15T18:12:00Z">
        <w:r>
          <w:t>de</w:t>
        </w:r>
      </w:ins>
      <w:r w:rsidR="007D69D8">
        <w:t xml:space="preserve"> las propuestas presentadas se llevará a cabo </w:t>
      </w:r>
      <w:del w:id="182" w:author="Francisca Nuño Torrijos" w:date="2022-06-15T18:14:00Z">
        <w:r w:rsidR="007D69D8" w:rsidDel="007C1F09">
          <w:delText xml:space="preserve">de forma colegiada </w:delText>
        </w:r>
      </w:del>
      <w:r w:rsidR="007D69D8">
        <w:t>por los Coordinadores o Coordinadoras de la Oficina de Conocimiento y Cultura Libres, de Software Libre y de Cultura Libre de la Universidad</w:t>
      </w:r>
      <w:ins w:id="183" w:author="Francisca Nuño Torrijos" w:date="2022-06-15T18:14:00Z">
        <w:r>
          <w:t xml:space="preserve"> constituidos en órgano colegiado </w:t>
        </w:r>
      </w:ins>
      <w:ins w:id="184" w:author="Francisca Nuño Torrijos" w:date="2022-06-15T18:15:00Z">
        <w:r>
          <w:t>a estos efectos</w:t>
        </w:r>
      </w:ins>
      <w:r w:rsidR="007D69D8">
        <w:t xml:space="preserve">, asistidos </w:t>
      </w:r>
      <w:ins w:id="185" w:author="Francisca Nuño Torrijos" w:date="2022-06-15T18:12:00Z">
        <w:r>
          <w:t xml:space="preserve">en </w:t>
        </w:r>
      </w:ins>
      <w:ins w:id="186" w:author="Francisca Nuño Torrijos" w:date="2022-06-15T18:13:00Z">
        <w:r>
          <w:t xml:space="preserve">la ejecución de la prestación </w:t>
        </w:r>
      </w:ins>
      <w:r w:rsidR="007D69D8">
        <w:t xml:space="preserve">por personal adscrito al Vicerrectorado de Extensión Universitaria y al Centro de Innovación Docente y Educación Digital de la Universidad, atendiendo a los criterios establecidos en la rúbrica del Anexo III. El funcionamiento será colegiado </w:t>
      </w:r>
      <w:ins w:id="187" w:author="Francisca Nuño Torrijos" w:date="2022-06-15T18:16:00Z">
        <w:r w:rsidR="00C41891">
          <w:t xml:space="preserve">resultándoles de aplicación las reglas sobre abstención y recusación previstas en la normativa vigente de aplicación, </w:t>
        </w:r>
      </w:ins>
      <w:ins w:id="188" w:author="Francisca Nuño Torrijos" w:date="2022-06-15T19:04:00Z">
        <w:r w:rsidR="005A49E3">
          <w:t>Actuará como</w:t>
        </w:r>
      </w:ins>
      <w:ins w:id="189" w:author="Francisca Nuño Torrijos" w:date="2022-06-15T19:05:00Z">
        <w:r w:rsidR="005A49E3">
          <w:t xml:space="preserve"> presidente XXXX y como secretario XXXX</w:t>
        </w:r>
      </w:ins>
      <w:ins w:id="190" w:author="Francisca Nuño Torrijos" w:date="2022-06-15T19:06:00Z">
        <w:r w:rsidR="00FA6E2F">
          <w:t>I</w:t>
        </w:r>
      </w:ins>
      <w:del w:id="191" w:author="Francisca Nuño Torrijos" w:date="2022-06-15T18:16:00Z">
        <w:r w:rsidR="007D69D8" w:rsidDel="00C41891">
          <w:delText>excepto en lo que les pueda afectar personalmente, en cuyo caso se inhibirán y la evaluación se realizará por los evaluadores no afectados.</w:delText>
        </w:r>
      </w:del>
      <w:commentRangeStart w:id="192"/>
      <w:commentRangeStart w:id="193"/>
      <w:commentRangeEnd w:id="192"/>
      <w:r w:rsidR="007D69D8">
        <w:commentReference w:id="192"/>
      </w:r>
      <w:commentRangeEnd w:id="193"/>
      <w:r w:rsidR="00C41891">
        <w:rPr>
          <w:rStyle w:val="Refdecomentario"/>
          <w:rFonts w:cs="Mangal"/>
        </w:rPr>
        <w:commentReference w:id="193"/>
      </w:r>
    </w:p>
    <w:p w14:paraId="121C64B2" w14:textId="0C2541B9" w:rsidR="00DB524E" w:rsidRDefault="007D69D8">
      <w:pPr>
        <w:pStyle w:val="Textoindependiente"/>
      </w:pPr>
      <w:r>
        <w:t xml:space="preserve">Los resultados de esta </w:t>
      </w:r>
      <w:del w:id="194" w:author="Francisca Nuño Torrijos" w:date="2022-06-15T19:14:00Z">
        <w:r w:rsidDel="0060067C">
          <w:delText xml:space="preserve">evaluación </w:delText>
        </w:r>
      </w:del>
      <w:ins w:id="195" w:author="Francisca Nuño Torrijos" w:date="2022-06-15T19:15:00Z">
        <w:r w:rsidR="0060067C">
          <w:t xml:space="preserve">valoración inicial </w:t>
        </w:r>
      </w:ins>
      <w:r>
        <w:t xml:space="preserve">serán </w:t>
      </w:r>
      <w:ins w:id="196" w:author="Francisca Nuño Torrijos" w:date="2022-06-15T18:16:00Z">
        <w:r w:rsidR="00C41891">
          <w:t>ele</w:t>
        </w:r>
      </w:ins>
      <w:ins w:id="197" w:author="Francisca Nuño Torrijos" w:date="2022-06-15T18:17:00Z">
        <w:r w:rsidR="00C41891">
          <w:t>vados a</w:t>
        </w:r>
      </w:ins>
      <w:del w:id="198" w:author="Francisca Nuño Torrijos" w:date="2022-06-15T18:17:00Z">
        <w:r w:rsidDel="00C41891">
          <w:delText>ilizados por</w:delText>
        </w:r>
      </w:del>
      <w:r>
        <w:t xml:space="preserve"> la Comisión de Asignaturas en Abierto </w:t>
      </w:r>
      <w:ins w:id="199" w:author="Francisca Nuño Torrijos" w:date="2022-06-15T18:17:00Z">
        <w:r w:rsidR="00C41891">
          <w:t xml:space="preserve">de la Universidad Rey Juan Carlos, </w:t>
        </w:r>
      </w:ins>
      <w:ins w:id="200" w:author="Francisca Nuño Torrijos" w:date="2022-06-15T19:15:00Z">
        <w:r w:rsidR="0060067C">
          <w:t xml:space="preserve">la cual </w:t>
        </w:r>
      </w:ins>
      <w:del w:id="201" w:author="Francisca Nuño Torrijos" w:date="2022-06-15T19:15:00Z">
        <w:r w:rsidDel="0060067C">
          <w:delText xml:space="preserve">para </w:delText>
        </w:r>
      </w:del>
      <w:r>
        <w:t>decidir</w:t>
      </w:r>
      <w:ins w:id="202" w:author="Francisca Nuño Torrijos" w:date="2022-06-15T19:15:00Z">
        <w:r w:rsidR="0060067C">
          <w:t>á</w:t>
        </w:r>
      </w:ins>
      <w:r>
        <w:t xml:space="preserve"> </w:t>
      </w:r>
      <w:ins w:id="203" w:author="Francisca Nuño Torrijos" w:date="2022-06-15T19:15:00Z">
        <w:r w:rsidR="0060067C">
          <w:t xml:space="preserve">la </w:t>
        </w:r>
      </w:ins>
      <w:del w:id="204" w:author="Francisca Nuño Torrijos" w:date="2022-06-15T19:15:00Z">
        <w:r w:rsidDel="0060067C">
          <w:delText xml:space="preserve">su </w:delText>
        </w:r>
      </w:del>
      <w:r>
        <w:t xml:space="preserve">clasificación </w:t>
      </w:r>
      <w:ins w:id="205" w:author="Francisca Nuño Torrijos" w:date="2022-06-15T19:15:00Z">
        <w:r w:rsidR="0060067C">
          <w:t xml:space="preserve">de las instancias </w:t>
        </w:r>
      </w:ins>
      <w:r>
        <w:t>en las tres categorías mencionadas anteriormente</w:t>
      </w:r>
      <w:commentRangeStart w:id="206"/>
      <w:commentRangeEnd w:id="206"/>
      <w:r>
        <w:commentReference w:id="206"/>
      </w:r>
      <w:r>
        <w:t xml:space="preserve"> y su financiación si procede. Esta Comisión está integrada por:</w:t>
      </w:r>
    </w:p>
    <w:p w14:paraId="1AD2B9D9" w14:textId="77777777" w:rsidR="00DB524E" w:rsidRDefault="007D69D8">
      <w:pPr>
        <w:pStyle w:val="Textoindependiente"/>
        <w:numPr>
          <w:ilvl w:val="0"/>
          <w:numId w:val="8"/>
        </w:numPr>
      </w:pPr>
      <w:r>
        <w:t>El Vicerrector o la Vicerrectora, o persona en quien delegue, con competencias en materia de Publicación en Acceso Abierto, que la presidirá.</w:t>
      </w:r>
      <w:commentRangeStart w:id="207"/>
      <w:commentRangeEnd w:id="207"/>
      <w:r>
        <w:commentReference w:id="207"/>
      </w:r>
    </w:p>
    <w:p w14:paraId="5B3A11B9" w14:textId="77777777" w:rsidR="00DB524E" w:rsidRDefault="007D69D8">
      <w:pPr>
        <w:pStyle w:val="Textoindependiente"/>
        <w:numPr>
          <w:ilvl w:val="0"/>
          <w:numId w:val="8"/>
        </w:numPr>
      </w:pPr>
      <w:r>
        <w:t>El Vicerrector o la Vicerrectora, o persona en quien delegue, con competencias en materia de Ordenación Académica.</w:t>
      </w:r>
    </w:p>
    <w:p w14:paraId="5DC6BFAB" w14:textId="77777777" w:rsidR="00DB524E" w:rsidRDefault="007D69D8">
      <w:pPr>
        <w:pStyle w:val="Textoindependiente"/>
        <w:numPr>
          <w:ilvl w:val="0"/>
          <w:numId w:val="8"/>
        </w:numPr>
      </w:pPr>
      <w:r>
        <w:t>El Vicerrector o la Vicerrectora, o persona en quien delegue, con competencias en materia de Transformación Digital.</w:t>
      </w:r>
    </w:p>
    <w:p w14:paraId="2CB3FEAE" w14:textId="77777777" w:rsidR="00DB524E" w:rsidRDefault="007D69D8">
      <w:pPr>
        <w:pStyle w:val="Textoindependiente"/>
        <w:numPr>
          <w:ilvl w:val="0"/>
          <w:numId w:val="8"/>
        </w:numPr>
      </w:pPr>
      <w:r>
        <w:t xml:space="preserve">El </w:t>
      </w:r>
      <w:proofErr w:type="gramStart"/>
      <w:r>
        <w:t>Director</w:t>
      </w:r>
      <w:proofErr w:type="gramEnd"/>
      <w:r>
        <w:t xml:space="preserve"> Académico o la Directora Académica del Centro de Innovación Docente y Educación Digital (CIED), o persona en quien delegue.</w:t>
      </w:r>
    </w:p>
    <w:p w14:paraId="103E20D8" w14:textId="77777777" w:rsidR="00DB524E" w:rsidRDefault="007D69D8">
      <w:pPr>
        <w:pStyle w:val="Textoindependiente"/>
        <w:numPr>
          <w:ilvl w:val="0"/>
          <w:numId w:val="8"/>
        </w:numPr>
      </w:pPr>
      <w:r>
        <w:t>El Coordinador Académico o la Coordinadora Académica de la Oficina de Conocimiento y Cultura Libres, o persona en quien delegue, que actuará como secretario.</w:t>
      </w:r>
    </w:p>
    <w:p w14:paraId="3A7ECAD2" w14:textId="77777777" w:rsidR="00DB524E" w:rsidRDefault="007D69D8">
      <w:pPr>
        <w:pStyle w:val="Textoindependiente"/>
      </w:pPr>
      <w:r>
        <w:t xml:space="preserve">La Comisión de Asignaturas en Abierto tendrá la facultad de interpretar y aclarar las bases de la convocatoria. Para la resolución de dudas acerca de la convocatoria se puede contactar a través del correo electrónico </w:t>
      </w:r>
      <w:hyperlink r:id="rId13">
        <w:r>
          <w:rPr>
            <w:rStyle w:val="Hipervnculo"/>
          </w:rPr>
          <w:t>ofilibre@urjc.es</w:t>
        </w:r>
      </w:hyperlink>
      <w:r>
        <w:t xml:space="preserve">. En lo no dispuesto en la presente convocatoria </w:t>
      </w:r>
      <w:proofErr w:type="gramStart"/>
      <w:r>
        <w:t>en relación al</w:t>
      </w:r>
      <w:proofErr w:type="gramEnd"/>
      <w:r>
        <w:t xml:space="preserve"> funcionamiento y actuación del órgano que atribuirá puntuación a las solicitudes instadas y de la Comisión de Asignaturas en Abierto, se estará a la Ley 39/2015, de 1 de octubre, de Procedimiento Administrativo Común de las Administraciones Públicas y a la Ley 40/2015, de 1 de octubre, de Régimen Jurídico del Sector Público.</w:t>
      </w:r>
      <w:commentRangeStart w:id="208"/>
      <w:commentRangeEnd w:id="208"/>
      <w:r>
        <w:commentReference w:id="208"/>
      </w:r>
    </w:p>
    <w:p w14:paraId="4D8D4195" w14:textId="77777777" w:rsidR="00DB524E" w:rsidRDefault="007D69D8">
      <w:pPr>
        <w:pStyle w:val="Ttulo1"/>
      </w:pPr>
      <w:r>
        <w:t>5. Formalización y presentación de solicitudes</w:t>
      </w:r>
    </w:p>
    <w:p w14:paraId="3F19C8A5" w14:textId="77777777" w:rsidR="00DB524E" w:rsidRDefault="007D69D8">
      <w:pPr>
        <w:pStyle w:val="Textoindependiente"/>
      </w:pPr>
      <w:r>
        <w:t>El proceso de formalización y presentación de solicitudes, la evaluación y publicación de resultados, y los procedimientos de reclamación, quedan definidos como sigue.</w:t>
      </w:r>
    </w:p>
    <w:p w14:paraId="5B3341C6" w14:textId="77777777" w:rsidR="00DB524E" w:rsidRDefault="007D69D8">
      <w:pPr>
        <w:pStyle w:val="Textoindependiente"/>
        <w:rPr>
          <w:b/>
          <w:bCs/>
        </w:rPr>
      </w:pPr>
      <w:r>
        <w:rPr>
          <w:b/>
          <w:bCs/>
        </w:rPr>
        <w:t>5.1. Consideraciones previas y presentación de solicitudes</w:t>
      </w:r>
    </w:p>
    <w:p w14:paraId="03FE3A86" w14:textId="3707B709" w:rsidR="00671A2B" w:rsidRDefault="00671A2B" w:rsidP="00671A2B">
      <w:pPr>
        <w:pStyle w:val="Textoindependiente"/>
        <w:rPr>
          <w:ins w:id="209" w:author="Francisca Nuño Torrijos" w:date="2022-06-15T19:17:00Z"/>
        </w:rPr>
      </w:pPr>
      <w:ins w:id="210" w:author="Francisca Nuño Torrijos" w:date="2022-06-15T19:17:00Z">
        <w:r>
          <w:t>Los procedimientos de publicidad, tramitación de la convocatoria y de concesión de l</w:t>
        </w:r>
        <w:r>
          <w:t xml:space="preserve">os incentivos </w:t>
        </w:r>
        <w:r>
          <w:t>solicitad</w:t>
        </w:r>
        <w:r>
          <w:t>o</w:t>
        </w:r>
        <w:r>
          <w:t>s deberán someterse a lo establecido en los artículos 6, 7 y 8 de la normativa</w:t>
        </w:r>
        <w:r>
          <w:t xml:space="preserve"> </w:t>
        </w:r>
        <w:r>
          <w:t>para la tramitación de subvenciones a conceder por la Universidad Rey Juan Carlos</w:t>
        </w:r>
        <w:r>
          <w:t xml:space="preserve"> </w:t>
        </w:r>
        <w:r>
          <w:t>aprobada mediante acuerdo de Consejo de Gobierno de dicha Universidad de fecha</w:t>
        </w:r>
        <w:r>
          <w:t xml:space="preserve"> </w:t>
        </w:r>
        <w:r>
          <w:t>21 de septiembre de 2018.</w:t>
        </w:r>
      </w:ins>
    </w:p>
    <w:p w14:paraId="586F2EFB" w14:textId="0C571646" w:rsidR="00DB524E" w:rsidRDefault="007D69D8">
      <w:pPr>
        <w:pStyle w:val="Textoindependiente"/>
      </w:pPr>
      <w:r>
        <w:t xml:space="preserve">Previamente al envío de la solicitud, deben asegurarse </w:t>
      </w:r>
      <w:proofErr w:type="gramStart"/>
      <w:r>
        <w:t>que</w:t>
      </w:r>
      <w:proofErr w:type="gramEnd"/>
      <w:r>
        <w:t xml:space="preserv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p>
    <w:p w14:paraId="3C6A3C29" w14:textId="2D8469D7" w:rsidR="00DB524E" w:rsidRDefault="007D69D8">
      <w:pPr>
        <w:pStyle w:val="Textoindependiente"/>
      </w:pPr>
      <w:r>
        <w:t>La solicitud de cada asignatura deberá ser realizada por el docente que figure como responsable de grupo de actas correspondiente para el curso 2022/2023. Para ello rellenará por cada asignatura a solicitar un formulario que incluirá al menos los datos descritos en el Anexo I</w:t>
      </w:r>
      <w:ins w:id="211" w:author="Francisca Nuño Torrijos" w:date="2022-06-15T19:06:00Z">
        <w:r w:rsidR="00FA6E2F">
          <w:t>I</w:t>
        </w:r>
      </w:ins>
      <w:r>
        <w:t xml:space="preserve"> de esta convocatoria. El procedimiento de entrega, </w:t>
      </w:r>
      <w:r>
        <w:lastRenderedPageBreak/>
        <w:t>incluido el enlace a dicho formulario estarán disponibles en la Guía sobre reconocimiento de publicación de asignaturas en acceso abierto</w:t>
      </w:r>
      <w:r>
        <w:rPr>
          <w:rStyle w:val="FootnoteAnchor"/>
        </w:rPr>
        <w:footnoteReference w:id="9"/>
      </w:r>
      <w:r>
        <w:t>. En esta guía se mantendrá también un listado de preguntas frecuentes (y sus respuestas) y otra documentación de apoyo para ayudar en la publicación de los materiales en acceso abierto, y en general, en la presentación en esta convocatoria.</w:t>
      </w:r>
      <w:commentRangeStart w:id="212"/>
      <w:commentRangeStart w:id="213"/>
      <w:commentRangeEnd w:id="212"/>
      <w:r>
        <w:commentReference w:id="212"/>
      </w:r>
      <w:commentRangeEnd w:id="213"/>
      <w:r w:rsidR="00C41891">
        <w:rPr>
          <w:rStyle w:val="Refdecomentario"/>
          <w:rFonts w:cs="Mangal"/>
        </w:rPr>
        <w:commentReference w:id="213"/>
      </w:r>
    </w:p>
    <w:p w14:paraId="759615AC" w14:textId="77777777" w:rsidR="00DB524E" w:rsidRDefault="007D69D8">
      <w:pPr>
        <w:pStyle w:val="Textoindependiente"/>
      </w:pPr>
      <w: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 mediante declaración responsable</w:t>
      </w:r>
      <w:commentRangeStart w:id="214"/>
      <w:commentRangeStart w:id="215"/>
      <w:commentRangeEnd w:id="214"/>
      <w:r>
        <w:commentReference w:id="214"/>
      </w:r>
      <w:commentRangeEnd w:id="215"/>
      <w:r w:rsidR="00C41891">
        <w:rPr>
          <w:rStyle w:val="Refdecomentario"/>
          <w:rFonts w:cs="Mangal"/>
        </w:rPr>
        <w:commentReference w:id="215"/>
      </w:r>
      <w:r>
        <w:t xml:space="preserve"> que la información que incluye en él es cierta, y que efectivamente los autores indicados tienen los derechos correspondientes para la publicación de los materiales en abierto de la asignatura que indica. Asimismo, deberá asegurar de que ha informado a dichos docentes de la política de tratamiento de datos personales de la presente convocatoria.</w:t>
      </w:r>
      <w:commentRangeStart w:id="216"/>
      <w:commentRangeStart w:id="217"/>
      <w:commentRangeEnd w:id="216"/>
      <w:r>
        <w:commentReference w:id="216"/>
      </w:r>
      <w:commentRangeEnd w:id="217"/>
      <w:r w:rsidR="005D4122">
        <w:rPr>
          <w:rStyle w:val="Refdecomentario"/>
          <w:rFonts w:cs="Mangal"/>
        </w:rPr>
        <w:commentReference w:id="217"/>
      </w:r>
    </w:p>
    <w:p w14:paraId="2146CCE8" w14:textId="4D5B0D7D" w:rsidR="00DB524E" w:rsidRDefault="007D69D8">
      <w:pPr>
        <w:pStyle w:val="Textoindependiente"/>
        <w:rPr>
          <w:ins w:id="218" w:author="Francisca Nuño Torrijos" w:date="2022-06-15T18:22:00Z"/>
        </w:rPr>
      </w:pPr>
      <w:r>
        <w:t>Las solicitudes se harán efectivas, para una cierta asignatura, rellenando y enviando el mencionado formulario para esa asignatura, y habiendo depositado previamente los materiales correspondientes en BURJC digital o TV URJC, según corresponda, como se ha indicado anteriormente. El plazo límite para rellenar y enviar el formulario, y hacer así efectiva la solicitud para una asignatura</w:t>
      </w:r>
      <w:commentRangeStart w:id="219"/>
      <w:commentRangeEnd w:id="219"/>
      <w:r>
        <w:commentReference w:id="219"/>
      </w:r>
      <w:r>
        <w:t>, es el día 30 de septiembre de 2022 a las 23:59 para asignaturas que se impartan durante el primer cuatrimestre, y el 20 de enero de 2023 a la misma hora para asignaturas que se impartan durante el segundo cuatrimestre.</w:t>
      </w:r>
    </w:p>
    <w:p w14:paraId="7E9A494B" w14:textId="25C92636" w:rsidR="005D4122" w:rsidRDefault="005D4122" w:rsidP="00FA6E2F">
      <w:pPr>
        <w:pStyle w:val="Textoindependiente"/>
        <w:jc w:val="left"/>
        <w:pPrChange w:id="220" w:author="Francisca Nuño Torrijos" w:date="2022-06-15T19:10:00Z">
          <w:pPr>
            <w:pStyle w:val="Textoindependiente"/>
          </w:pPr>
        </w:pPrChange>
      </w:pPr>
      <w:ins w:id="221" w:author="Francisca Nuño Torrijos" w:date="2022-06-15T18:22:00Z">
        <w:r>
          <w:t>Las solicitudes</w:t>
        </w:r>
      </w:ins>
      <w:ins w:id="222" w:author="Francisca Nuño Torrijos" w:date="2022-06-15T19:09:00Z">
        <w:r w:rsidR="00FA6E2F">
          <w:t xml:space="preserve"> formuladas a través de la presente convocatoria </w:t>
        </w:r>
      </w:ins>
      <w:ins w:id="223" w:author="Francisca Nuño Torrijos" w:date="2022-06-15T19:08:00Z">
        <w:r w:rsidR="00FA6E2F">
          <w:t>deberá</w:t>
        </w:r>
      </w:ins>
      <w:ins w:id="224" w:author="Francisca Nuño Torrijos" w:date="2022-06-15T19:09:00Z">
        <w:r w:rsidR="00FA6E2F">
          <w:t xml:space="preserve">n </w:t>
        </w:r>
      </w:ins>
      <w:ins w:id="225" w:author="Francisca Nuño Torrijos" w:date="2022-06-15T19:08:00Z">
        <w:r w:rsidR="00FA6E2F">
          <w:t>presentarse a través del</w:t>
        </w:r>
      </w:ins>
      <w:ins w:id="226" w:author="Francisca Nuño Torrijos" w:date="2022-06-15T19:10:00Z">
        <w:r w:rsidR="00FA6E2F">
          <w:t xml:space="preserve"> </w:t>
        </w:r>
      </w:ins>
      <w:ins w:id="227" w:author="Francisca Nuño Torrijos" w:date="2022-06-15T19:08:00Z">
        <w:r w:rsidR="00FA6E2F">
          <w:t>registro de la sede electrónica de la Universidad Rey Juan Carlos y en los demás lugares</w:t>
        </w:r>
      </w:ins>
      <w:ins w:id="228" w:author="Francisca Nuño Torrijos" w:date="2022-06-15T19:10:00Z">
        <w:r w:rsidR="00FA6E2F">
          <w:t xml:space="preserve"> </w:t>
        </w:r>
      </w:ins>
      <w:ins w:id="229" w:author="Francisca Nuño Torrijos" w:date="2022-06-15T19:08:00Z">
        <w:r w:rsidR="00FA6E2F">
          <w:t>previstos en el artículo 16.4.a) de la Ley 39/2015, de 1 de octubre, conforme el formulario</w:t>
        </w:r>
      </w:ins>
      <w:ins w:id="230" w:author="Francisca Nuño Torrijos" w:date="2022-06-15T19:10:00Z">
        <w:r w:rsidR="00FA6E2F">
          <w:t xml:space="preserve"> </w:t>
        </w:r>
      </w:ins>
      <w:ins w:id="231" w:author="Francisca Nuño Torrijos" w:date="2022-06-15T19:08:00Z">
        <w:r w:rsidR="00FA6E2F">
          <w:t>oficial establecido al efecto e incluido en el Anexo II de la presente resolución, dirigid</w:t>
        </w:r>
      </w:ins>
      <w:ins w:id="232" w:author="Francisca Nuño Torrijos" w:date="2022-06-15T19:10:00Z">
        <w:r w:rsidR="00FA6E2F">
          <w:t>o a XXX y acompañada de la documentación especificada en la presente convocatoria.</w:t>
        </w:r>
      </w:ins>
      <w:ins w:id="233" w:author="Francisca Nuño Torrijos" w:date="2022-06-15T18:22:00Z">
        <w:r>
          <w:t xml:space="preserve"> </w:t>
        </w:r>
      </w:ins>
    </w:p>
    <w:p w14:paraId="207DC890" w14:textId="77777777" w:rsidR="00DB524E" w:rsidRDefault="007D69D8">
      <w:pPr>
        <w:pStyle w:val="Textoindependiente"/>
        <w:rPr>
          <w:b/>
          <w:bCs/>
        </w:rPr>
      </w:pPr>
      <w:r>
        <w:rPr>
          <w:b/>
          <w:bCs/>
        </w:rPr>
        <w:t>5.2 Publicación de listas provisionales de solicitudes admitidas y excluidas</w:t>
      </w:r>
    </w:p>
    <w:p w14:paraId="14841003" w14:textId="77777777" w:rsidR="00DB524E" w:rsidRDefault="007D69D8">
      <w:pPr>
        <w:pStyle w:val="Textoindependiente"/>
      </w:pPr>
      <w:r>
        <w:t xml:space="preserve">Finalizado el plazo para la presentación de solicitudes, el Vicerrectorado de Extensión Universitaria, u órgano que asuma sus competencias, examinará las solicitudes, y hará público en el tablón de anuncios electrónico de la URJC la resolución </w:t>
      </w:r>
      <w:commentRangeStart w:id="234"/>
      <w:r>
        <w:t>por la que se proceda a la publicación de las solicitudes</w:t>
      </w:r>
      <w:commentRangeEnd w:id="234"/>
      <w:r>
        <w:commentReference w:id="234"/>
      </w:r>
      <w:r>
        <w:t xml:space="preserve"> admitidas a trámite y las excluidas provisionalmente, junto con las causas de exclusión, concediendo un plazo de 10 días hábiles para la subsanación.</w:t>
      </w:r>
    </w:p>
    <w:p w14:paraId="6D6FD175" w14:textId="77777777" w:rsidR="00DB524E" w:rsidRDefault="007D69D8">
      <w:pPr>
        <w:pStyle w:val="Textoindependiente"/>
        <w:rPr>
          <w:b/>
          <w:bCs/>
        </w:rPr>
      </w:pPr>
      <w:r>
        <w:rPr>
          <w:b/>
          <w:bCs/>
        </w:rPr>
        <w:t>5.3 Subsanación de errores y publicación de listas definitivas</w:t>
      </w:r>
    </w:p>
    <w:p w14:paraId="75C371BB" w14:textId="77777777" w:rsidR="00DB524E" w:rsidRDefault="007D69D8">
      <w:pPr>
        <w:pStyle w:val="Textoindependiente"/>
      </w:pPr>
      <w:r>
        <w:t>Tras la revisión de la documentación aportada dentro del plazo de subsanación señalado en el punto anterior, se publicará, mediante Resolución de la Vicerrectora de Extensión Universitaria, u órgano que asuma sus competencias, el listado definitivo con las solicitudes admitidas y excluidas, por los mismos medios antes indicados.</w:t>
      </w:r>
    </w:p>
    <w:p w14:paraId="65EF196E" w14:textId="77777777" w:rsidR="00DB524E" w:rsidRDefault="007D69D8">
      <w:pPr>
        <w:pStyle w:val="Textoindependiente"/>
        <w:rPr>
          <w:b/>
          <w:bCs/>
        </w:rPr>
      </w:pPr>
      <w:r>
        <w:rPr>
          <w:b/>
          <w:bCs/>
        </w:rPr>
        <w:t>5.4 Presentación de recursos a las listas definitivas</w:t>
      </w:r>
    </w:p>
    <w:p w14:paraId="20AF6C9A" w14:textId="77777777" w:rsidR="00DB524E" w:rsidRDefault="007D69D8">
      <w:pPr>
        <w:pStyle w:val="Textoindependiente"/>
      </w:pPr>
      <w:r>
        <w:t>La Resolución de la Vicerrectora de Extensión Universitaria, u órgano que asuma sus competencias, 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14:paraId="04E6090B" w14:textId="77777777" w:rsidR="00DB524E" w:rsidRDefault="007D69D8">
      <w:pPr>
        <w:pStyle w:val="Textoindependiente"/>
        <w:rPr>
          <w:b/>
          <w:bCs/>
        </w:rPr>
      </w:pPr>
      <w:r>
        <w:rPr>
          <w:b/>
          <w:bCs/>
        </w:rPr>
        <w:t>5.5 Valoración de propuestas y publicación de resolución provisional</w:t>
      </w:r>
    </w:p>
    <w:p w14:paraId="07F5AE36" w14:textId="306B5F14" w:rsidR="00DB524E" w:rsidRDefault="007D69D8">
      <w:pPr>
        <w:pStyle w:val="Textoindependiente"/>
      </w:pPr>
      <w:r>
        <w:t xml:space="preserve">Las propuestas serán evaluadas, según se ha especificado, y los resultados de esta evaluación serán publicados para conocimiento de los solicitantes. Estos resultados serán valorados por la Comisión de Asignaturas en </w:t>
      </w:r>
      <w:r>
        <w:lastRenderedPageBreak/>
        <w:t xml:space="preserve">Abierto, que decidirá sobre las asignaturas que se publicarán en abierto, y sobre la concesión de incentivos al profesorado. El Vicerrector de Ordenación Académica y Formación del Profesorado, u órgano que asuma sus competencias, en nombre de la Comisión de Asignaturas en Abierto, </w:t>
      </w:r>
      <w:ins w:id="235" w:author="Francisca Nuño Torrijos" w:date="2022-06-15T19:13:00Z">
        <w:r w:rsidR="0060067C">
          <w:t xml:space="preserve">publicará </w:t>
        </w:r>
      </w:ins>
      <w:del w:id="236" w:author="Francisca Nuño Torrijos" w:date="2022-06-15T19:13:00Z">
        <w:r w:rsidDel="0060067C">
          <w:delText xml:space="preserve">emitirá </w:delText>
        </w:r>
      </w:del>
      <w:r>
        <w:t xml:space="preserve">la Resolución provisional de las asignaturas concedidas en abierto y la financiación correspondiente del profesorado, </w:t>
      </w:r>
      <w:del w:id="237" w:author="Francisca Nuño Torrijos" w:date="2022-06-15T19:13:00Z">
        <w:r w:rsidDel="0060067C">
          <w:delText xml:space="preserve">publicándola </w:delText>
        </w:r>
      </w:del>
      <w:r>
        <w:t xml:space="preserve">en el tablón de anuncios electrónico de la URJC. </w:t>
      </w:r>
    </w:p>
    <w:p w14:paraId="7728FE78" w14:textId="77777777" w:rsidR="00DB524E" w:rsidRDefault="007D69D8">
      <w:pPr>
        <w:pStyle w:val="Textoindependiente"/>
        <w:rPr>
          <w:b/>
          <w:bCs/>
        </w:rPr>
      </w:pPr>
      <w:r>
        <w:rPr>
          <w:b/>
          <w:bCs/>
        </w:rPr>
        <w:t>5.6 Presentación de reclamaciones a la resolución provisional y publicación de resolución definitiva</w:t>
      </w:r>
    </w:p>
    <w:p w14:paraId="7AB72BEA" w14:textId="77777777" w:rsidR="00DB524E" w:rsidRDefault="007D69D8">
      <w:pPr>
        <w:pStyle w:val="Textoindependiente"/>
      </w:pPr>
      <w:r>
        <w:t>Seguidamente, se abrirá un proceso de reclamación concediendo un plazo de 10 días hábiles. Estas reclamaciones podrán ser tanto sobre los resultados de la evaluación como sobre la valoración final realizada por la Comisión de Asignaturas en Abierto.</w:t>
      </w:r>
      <w:commentRangeStart w:id="238"/>
      <w:commentRangeEnd w:id="238"/>
      <w:r>
        <w:commentReference w:id="238"/>
      </w:r>
      <w:r>
        <w:t xml:space="preserve"> Transcurrido este plazo, la Comisión de Asignaturas en Abierto examinará todas las solicitudes presentadas, y resolverá publicando en su nombre el Vicerrector de Transformación Digital e Innovación docente, u órgano que asuma sus competencias, la Resolución definitiva de las asignaturas en abierto y su financiación en el tablón de anuncios electrónico de la URJC. </w:t>
      </w:r>
    </w:p>
    <w:p w14:paraId="4630E9EB" w14:textId="77777777" w:rsidR="00DB524E" w:rsidRDefault="007D69D8">
      <w:pPr>
        <w:pStyle w:val="Textoindependiente"/>
        <w:rPr>
          <w:b/>
          <w:bCs/>
        </w:rPr>
      </w:pPr>
      <w:r>
        <w:rPr>
          <w:b/>
          <w:bCs/>
        </w:rPr>
        <w:t>5.7 Presentación de reclamaciones a la resolución definitiva</w:t>
      </w:r>
    </w:p>
    <w:p w14:paraId="5D8AB323" w14:textId="77777777" w:rsidR="00DB524E" w:rsidRDefault="007D69D8">
      <w:pPr>
        <w:pStyle w:val="Textoindependiente"/>
      </w:pPr>
      <w:r>
        <w:t>Contra la resolución definitiva, el solicitante podrá presentar recurso de alzada ante el Rector en los términos indicados en el punto 5.4.</w:t>
      </w:r>
    </w:p>
    <w:p w14:paraId="2D072C98" w14:textId="77777777" w:rsidR="00DB524E" w:rsidRDefault="007D69D8">
      <w:pPr>
        <w:pStyle w:val="Ttulo1"/>
      </w:pPr>
      <w:r>
        <w:t>6. Tratamiento de datos de carácter personal</w:t>
      </w:r>
      <w:commentRangeStart w:id="239"/>
      <w:commentRangeEnd w:id="239"/>
      <w:r>
        <w:commentReference w:id="239"/>
      </w:r>
    </w:p>
    <w:p w14:paraId="37862258" w14:textId="77777777" w:rsidR="00DB524E" w:rsidRDefault="00DB524E">
      <w:pPr>
        <w:suppressAutoHyphens w:val="0"/>
        <w:rPr>
          <w:rFonts w:ascii="Arial" w:eastAsia="Times New Roman" w:hAnsi="Arial" w:cs="Arial"/>
          <w:kern w:val="0"/>
          <w:sz w:val="19"/>
          <w:szCs w:val="19"/>
          <w:shd w:val="clear" w:color="auto" w:fill="FAF9F8"/>
          <w:lang w:eastAsia="es-ES_tradnl" w:bidi="ar-SA"/>
        </w:rPr>
      </w:pPr>
    </w:p>
    <w:p w14:paraId="2FE04CA8" w14:textId="77777777" w:rsidR="00DB524E" w:rsidRDefault="007D69D8">
      <w:pPr>
        <w:pStyle w:val="Textoindependiente"/>
      </w:pPr>
      <w:r>
        <w:t>Con el objetivo de dar cumplimiento a lo establecido en la normativa de protección de datos en cuanto a la información que debe facilitarse a las personas interesadas, se informa de lo siguiente en relación con la presente convocatoria:</w:t>
      </w:r>
    </w:p>
    <w:p w14:paraId="4AE995D5" w14:textId="77777777" w:rsidR="00DB524E" w:rsidRDefault="007D69D8">
      <w:pPr>
        <w:pStyle w:val="Textoindependiente"/>
        <w:rPr>
          <w:b/>
          <w:bCs/>
        </w:rPr>
      </w:pPr>
      <w:r>
        <w:rPr>
          <w:b/>
          <w:bCs/>
        </w:rPr>
        <w:t xml:space="preserve">6.1 </w:t>
      </w:r>
      <w:proofErr w:type="gramStart"/>
      <w:r>
        <w:rPr>
          <w:b/>
          <w:bCs/>
        </w:rPr>
        <w:t>Responsable</w:t>
      </w:r>
      <w:proofErr w:type="gramEnd"/>
      <w:r>
        <w:rPr>
          <w:b/>
          <w:bCs/>
        </w:rPr>
        <w:t xml:space="preserve"> del tratamiento</w:t>
      </w:r>
    </w:p>
    <w:p w14:paraId="7E25ED2F" w14:textId="77777777" w:rsidR="00DB524E" w:rsidRDefault="007D69D8">
      <w:pPr>
        <w:pStyle w:val="Textoindependiente"/>
      </w:pPr>
      <w:r>
        <w:t xml:space="preserve">Tiene la condición de responsable del tratamiento la Universidad Rey Juan Carlos, con dirección postal en la Calle Tulipán s/n 28933 Móstoles. La responsable cuenta con una </w:t>
      </w:r>
      <w:proofErr w:type="gramStart"/>
      <w:r>
        <w:t>Delegada</w:t>
      </w:r>
      <w:proofErr w:type="gramEnd"/>
      <w:r>
        <w:t xml:space="preserve"> de Protección de Datos, con quien se puede contactar a través del correo electrónico protecciondedatos@urjc.es  </w:t>
      </w:r>
    </w:p>
    <w:p w14:paraId="100917FE" w14:textId="77777777" w:rsidR="00DB524E" w:rsidRDefault="007D69D8">
      <w:pPr>
        <w:pStyle w:val="Textoindependiente"/>
        <w:rPr>
          <w:b/>
          <w:bCs/>
        </w:rPr>
      </w:pPr>
      <w:r>
        <w:rPr>
          <w:b/>
          <w:bCs/>
        </w:rPr>
        <w:t>6.2. Finalidad y legitimación del tratamiento</w:t>
      </w:r>
    </w:p>
    <w:p w14:paraId="47EA1EC0" w14:textId="77777777" w:rsidR="00DB524E" w:rsidRDefault="007D69D8">
      <w:pPr>
        <w:pStyle w:val="Textoindependiente"/>
      </w:pPr>
      <w:r>
        <w:t xml:space="preserve">La finalidad del tratamiento de datos personales es la gestión de la convocatoria para </w:t>
      </w:r>
      <w:proofErr w:type="gramStart"/>
      <w:r>
        <w:t>el  reconocimiento</w:t>
      </w:r>
      <w:proofErr w:type="gramEnd"/>
      <w:r>
        <w:t xml:space="preserve"> de la publicación de asignaturas en acceso abierto, teniendo como bases de legitimación general las siguientes: </w:t>
      </w:r>
    </w:p>
    <w:p w14:paraId="7BAA7D6B" w14:textId="77777777" w:rsidR="00DB524E" w:rsidRDefault="007D69D8">
      <w:pPr>
        <w:pStyle w:val="Textoindependiente"/>
      </w:pPr>
      <w:r>
        <w:t xml:space="preserve">a) Estarán legitimados por el interés público los tratamientos de datos realizados para la gestión de esta convocatoria. </w:t>
      </w:r>
    </w:p>
    <w:p w14:paraId="569A719F" w14:textId="77777777" w:rsidR="00DB524E" w:rsidRDefault="007D69D8">
      <w:pPr>
        <w:pStyle w:val="Textoindependiente"/>
      </w:pPr>
      <w:r>
        <w:t>b) Tendrán como base de legitimación el cumplimiento de una obligación legal, los siguientes tratamientos en relación con las normas que se citan a continuación:</w:t>
      </w:r>
    </w:p>
    <w:p w14:paraId="7E05D56C" w14:textId="77777777" w:rsidR="00DB524E" w:rsidRDefault="007D69D8">
      <w:pPr>
        <w:pStyle w:val="Textoindependiente"/>
        <w:numPr>
          <w:ilvl w:val="0"/>
          <w:numId w:val="3"/>
        </w:numPr>
      </w:pPr>
      <w:r>
        <w:t>Recogida de datos mediante solicitud.</w:t>
      </w:r>
    </w:p>
    <w:p w14:paraId="40D98952" w14:textId="77777777" w:rsidR="00DB524E" w:rsidRDefault="007D69D8">
      <w:pPr>
        <w:pStyle w:val="Textoindependiente"/>
        <w:numPr>
          <w:ilvl w:val="0"/>
          <w:numId w:val="3"/>
        </w:numPr>
      </w:pPr>
      <w:r>
        <w:t xml:space="preserve">Las publicaciones realizadas con efectos de notificación de acuerdo con las normas del procedimiento administrativo común. </w:t>
      </w:r>
    </w:p>
    <w:p w14:paraId="7475D6A4" w14:textId="77777777" w:rsidR="00DB524E" w:rsidRDefault="007D69D8">
      <w:pPr>
        <w:pStyle w:val="Textoindependiente"/>
        <w:numPr>
          <w:ilvl w:val="0"/>
          <w:numId w:val="3"/>
        </w:numPr>
      </w:pPr>
      <w:r>
        <w:t>Las publicaciones realizadas, en su caso, en el portal de transparencia exigibles por la normativa de transparencia.</w:t>
      </w:r>
    </w:p>
    <w:p w14:paraId="67B85932" w14:textId="77777777" w:rsidR="00DB524E" w:rsidRDefault="007D69D8">
      <w:pPr>
        <w:pStyle w:val="Textoindependiente"/>
        <w:rPr>
          <w:b/>
          <w:bCs/>
        </w:rPr>
      </w:pPr>
      <w:r>
        <w:rPr>
          <w:b/>
          <w:bCs/>
        </w:rPr>
        <w:t>6.3. Comprobación de la veracidad de los datos</w:t>
      </w:r>
    </w:p>
    <w:p w14:paraId="2642CAAD" w14:textId="77777777" w:rsidR="00DB524E" w:rsidRDefault="007D69D8">
      <w:pPr>
        <w:pStyle w:val="Textoindependiente"/>
      </w:pPr>
      <w:r>
        <w:lastRenderedPageBreak/>
        <w:t xml:space="preserve">La Universidad Rey Juan Carlos podrá realizar las verificaciones necesarias para comprobar la exactitud de los datos consignados en la solicitud, de acuerdo con la Disposición Adicional 8ª de la Ley Orgánica 3/2018, de 5 de diciembre, de Protección de Datos de Carácter Personal y Garantía de los Derechos Digitales. </w:t>
      </w:r>
    </w:p>
    <w:p w14:paraId="6B661DD2" w14:textId="77777777" w:rsidR="00DB524E" w:rsidRDefault="007D69D8">
      <w:pPr>
        <w:pStyle w:val="Textoindependiente"/>
        <w:rPr>
          <w:b/>
          <w:bCs/>
        </w:rPr>
      </w:pPr>
      <w:r>
        <w:rPr>
          <w:b/>
          <w:bCs/>
        </w:rPr>
        <w:t>6.4. Comunicación de datos</w:t>
      </w:r>
    </w:p>
    <w:p w14:paraId="4792EC5D" w14:textId="77777777" w:rsidR="00DB524E" w:rsidRDefault="007D69D8">
      <w:pPr>
        <w:pStyle w:val="Textoindependiente"/>
      </w:pPr>
      <w:r>
        <w:t>Los datos personales no serán cedidos a terceros salvo en aquellos casos que exista una obligación legal.</w:t>
      </w:r>
    </w:p>
    <w:p w14:paraId="6A8274FD" w14:textId="77777777" w:rsidR="00DB524E" w:rsidRDefault="007D69D8">
      <w:pPr>
        <w:pStyle w:val="Textoindependiente"/>
        <w:rPr>
          <w:b/>
          <w:bCs/>
        </w:rPr>
      </w:pPr>
      <w:r>
        <w:rPr>
          <w:b/>
          <w:bCs/>
        </w:rPr>
        <w:t>6.5. Conservación de los datos</w:t>
      </w:r>
    </w:p>
    <w:p w14:paraId="29CEF982" w14:textId="77777777" w:rsidR="00DB524E" w:rsidRDefault="007D69D8">
      <w:pPr>
        <w:pStyle w:val="Textoindependiente"/>
      </w:pPr>
      <w:r>
        <w:t xml:space="preserve">Los datos se conservarán durante el tiempo necesario para cumplir con la finalidad para la que se recabaron y para determinar las posibles responsabilidades que se pudieran derivar de dicha finalidad y del tratamiento de los datos y de conformidad con la normativa vigente. </w:t>
      </w:r>
    </w:p>
    <w:p w14:paraId="0446C3C7" w14:textId="77777777" w:rsidR="00DB524E" w:rsidRDefault="007D69D8">
      <w:pPr>
        <w:pStyle w:val="Textoindependiente"/>
        <w:rPr>
          <w:b/>
          <w:bCs/>
        </w:rPr>
      </w:pPr>
      <w:r>
        <w:rPr>
          <w:b/>
          <w:bCs/>
        </w:rPr>
        <w:t>6.6. Ejercicio de derechos por los interesados</w:t>
      </w:r>
    </w:p>
    <w:p w14:paraId="29D14AB6" w14:textId="77777777" w:rsidR="00DB524E" w:rsidRDefault="007D69D8">
      <w:pPr>
        <w:pStyle w:val="Textoindependiente"/>
      </w:pPr>
      <w:r>
        <w:t xml:space="preserve">Se podrán ejercer en cualquier momento los derechos de acceso, rectificación, supresión, limitación del tratamiento, portabilidad, oposición y demás reconocidos por el Reglamento General de Protección de Datos, así como por la Ley Orgánica 2/2018, de Protección de Datos de Carácter Personal y garantía de los derechos digitales, mediante solicitud dirigida a la responsable del tratamiento, la Universidad Rey Juan Carlos, C/ Tulipán s/n, 28933-Móstoles, por registro, en su sede electrónica, o contactando con la Delegada de Protección de Datos en protecciondedatos@urjc.es. </w:t>
      </w:r>
    </w:p>
    <w:p w14:paraId="5D2C0268" w14:textId="77777777" w:rsidR="00DB524E" w:rsidRDefault="007D69D8">
      <w:pPr>
        <w:pStyle w:val="Textoindependiente"/>
      </w:pPr>
      <w:r>
        <w:t>Asimismo, y especialmente si considera que no ha obtenido satisfacción plena en el ejercicio de sus derechos, podrá presentar una reclamación ante la autoridad nacional de control dirigiéndose a estos efectos a la Agencia Española de Protección de Datos</w:t>
      </w:r>
      <w:r>
        <w:rPr>
          <w:rStyle w:val="FootnoteAnchor"/>
        </w:rPr>
        <w:footnoteReference w:id="10"/>
      </w:r>
      <w:r>
        <w:t>, sita en la calle Jorge Juan, 6, 28001 Madrid.</w:t>
      </w:r>
    </w:p>
    <w:p w14:paraId="4F457295" w14:textId="77777777" w:rsidR="00DB524E" w:rsidRDefault="007D69D8">
      <w:pPr>
        <w:pStyle w:val="Textoindependiente"/>
        <w:rPr>
          <w:b/>
          <w:bCs/>
        </w:rPr>
      </w:pPr>
      <w:r>
        <w:rPr>
          <w:b/>
          <w:bCs/>
        </w:rPr>
        <w:t>6.7. Información por el solicitante al resto de interesados</w:t>
      </w:r>
    </w:p>
    <w:p w14:paraId="36498EAE" w14:textId="5E61EEAF" w:rsidR="00DB524E" w:rsidRDefault="007D69D8">
      <w:pPr>
        <w:pStyle w:val="Textoindependiente"/>
        <w:rPr>
          <w:ins w:id="240" w:author="Francisca Nuño Torrijos" w:date="2022-06-15T19:20:00Z"/>
        </w:rPr>
      </w:pPr>
      <w:r>
        <w:t>En el caso de que el solicitante aporte al presente procedimiento datos personales relativos a otras personas interesadas, en cumplimiento del artículo 14 del RGPD, dicho solicitante deberá comprometerse a facilitar a las mismas la información contenida en este artículo.</w:t>
      </w:r>
    </w:p>
    <w:p w14:paraId="6E0E86A3" w14:textId="3E501DF7" w:rsidR="00671A2B" w:rsidRDefault="00671A2B">
      <w:pPr>
        <w:pStyle w:val="Textoindependiente"/>
        <w:rPr>
          <w:ins w:id="241" w:author="Francisca Nuño Torrijos" w:date="2022-06-15T19:20:00Z"/>
        </w:rPr>
      </w:pPr>
    </w:p>
    <w:p w14:paraId="39F512DD" w14:textId="2704AF35" w:rsidR="00671A2B" w:rsidRPr="00671A2B" w:rsidRDefault="00671A2B" w:rsidP="00671A2B">
      <w:pPr>
        <w:jc w:val="both"/>
        <w:rPr>
          <w:ins w:id="242" w:author="Francisca Nuño Torrijos" w:date="2022-06-15T19:20:00Z"/>
          <w:sz w:val="22"/>
          <w:szCs w:val="22"/>
        </w:rPr>
      </w:pPr>
      <w:ins w:id="243" w:author="Francisca Nuño Torrijos" w:date="2022-06-15T19:20:00Z">
        <w:r>
          <w:rPr>
            <w:sz w:val="22"/>
            <w:szCs w:val="22"/>
          </w:rPr>
          <w:t xml:space="preserve">7. </w:t>
        </w:r>
        <w:r w:rsidRPr="00671A2B">
          <w:rPr>
            <w:sz w:val="22"/>
            <w:szCs w:val="22"/>
          </w:rPr>
          <w:t>DISPOSICIÓN ADICIONAL</w:t>
        </w:r>
      </w:ins>
    </w:p>
    <w:p w14:paraId="09E1735E" w14:textId="77777777" w:rsidR="00671A2B" w:rsidRPr="00671A2B" w:rsidRDefault="00671A2B" w:rsidP="00671A2B">
      <w:pPr>
        <w:jc w:val="both"/>
        <w:rPr>
          <w:ins w:id="244" w:author="Francisca Nuño Torrijos" w:date="2022-06-15T19:20:00Z"/>
          <w:sz w:val="22"/>
          <w:szCs w:val="22"/>
        </w:rPr>
      </w:pPr>
      <w:ins w:id="245" w:author="Francisca Nuño Torrijos" w:date="2022-06-15T19:20:00Z">
        <w:r w:rsidRPr="00671A2B">
          <w:rPr>
            <w:sz w:val="22"/>
            <w:szCs w:val="22"/>
          </w:rPr>
          <w:t>Las presentes Bases producirán efectos a partir de su publicación en el tablón electrónico oficial</w:t>
        </w:r>
        <w:r>
          <w:rPr>
            <w:sz w:val="22"/>
            <w:szCs w:val="22"/>
          </w:rPr>
          <w:t xml:space="preserve"> </w:t>
        </w:r>
        <w:r w:rsidRPr="00671A2B">
          <w:rPr>
            <w:sz w:val="22"/>
            <w:szCs w:val="22"/>
          </w:rPr>
          <w:t>de la URJC si bien el plazo de presentación de solicitudes comenzará a partir de la publicación</w:t>
        </w:r>
        <w:r>
          <w:rPr>
            <w:sz w:val="22"/>
            <w:szCs w:val="22"/>
          </w:rPr>
          <w:t xml:space="preserve"> </w:t>
        </w:r>
        <w:r w:rsidRPr="00567028">
          <w:rPr>
            <w:sz w:val="22"/>
            <w:szCs w:val="22"/>
          </w:rPr>
          <w:t>de un extracto de las presentes Bases y su correspondiente convocatoria en el Boletín</w:t>
        </w:r>
        <w:r>
          <w:rPr>
            <w:sz w:val="22"/>
            <w:szCs w:val="22"/>
          </w:rPr>
          <w:t xml:space="preserve"> </w:t>
        </w:r>
        <w:r w:rsidRPr="00671A2B">
          <w:rPr>
            <w:sz w:val="22"/>
            <w:szCs w:val="22"/>
          </w:rPr>
          <w:t>Oficial de la Comunidad de Madrid.</w:t>
        </w:r>
      </w:ins>
    </w:p>
    <w:p w14:paraId="229A6539" w14:textId="77777777" w:rsidR="00671A2B" w:rsidRDefault="00671A2B">
      <w:pPr>
        <w:pStyle w:val="Textoindependiente"/>
      </w:pPr>
    </w:p>
    <w:p w14:paraId="3EF366CD" w14:textId="3B558933" w:rsidR="00DB524E" w:rsidRDefault="00F0715C">
      <w:pPr>
        <w:pStyle w:val="Ttulo1"/>
      </w:pPr>
      <w:ins w:id="246" w:author="Francisca Nuño Torrijos" w:date="2022-06-15T19:21:00Z">
        <w:r>
          <w:t>8</w:t>
        </w:r>
      </w:ins>
      <w:del w:id="247" w:author="Francisca Nuño Torrijos" w:date="2022-06-15T19:21:00Z">
        <w:r w:rsidR="007D69D8" w:rsidDel="00F0715C">
          <w:delText>7</w:delText>
        </w:r>
      </w:del>
      <w:r w:rsidR="007D69D8">
        <w:t>. Recursos</w:t>
      </w:r>
    </w:p>
    <w:p w14:paraId="1ABBAC27" w14:textId="1032B2CB" w:rsidR="00DB524E" w:rsidRDefault="007D69D8">
      <w:pPr>
        <w:pStyle w:val="Textoindependiente"/>
        <w:rPr>
          <w:ins w:id="248" w:author="Francisca Nuño Torrijos" w:date="2022-06-15T19:21:00Z"/>
        </w:rPr>
      </w:pPr>
      <w:r>
        <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commentRangeStart w:id="249"/>
      <w:commentRangeEnd w:id="249"/>
      <w:r>
        <w:commentReference w:id="249"/>
      </w:r>
    </w:p>
    <w:p w14:paraId="62E1EC4A" w14:textId="77777777" w:rsidR="00F0715C" w:rsidRDefault="00F0715C" w:rsidP="00671A2B">
      <w:pPr>
        <w:jc w:val="both"/>
        <w:rPr>
          <w:ins w:id="250" w:author="Francisca Nuño Torrijos" w:date="2022-06-15T19:21:00Z"/>
        </w:rPr>
      </w:pPr>
    </w:p>
    <w:p w14:paraId="13A5D66A" w14:textId="490BC06D" w:rsidR="00DB524E" w:rsidRPr="00671A2B" w:rsidDel="00671A2B" w:rsidRDefault="007D69D8" w:rsidP="00671A2B">
      <w:pPr>
        <w:jc w:val="both"/>
        <w:rPr>
          <w:del w:id="251" w:author="Francisca Nuño Torrijos" w:date="2022-06-15T19:20:00Z"/>
          <w:sz w:val="22"/>
          <w:szCs w:val="22"/>
        </w:rPr>
        <w:pPrChange w:id="252" w:author="Francisca Nuño Torrijos" w:date="2022-06-15T19:20:00Z">
          <w:pPr/>
        </w:pPrChange>
      </w:pPr>
      <w:r>
        <w:br w:type="page"/>
      </w:r>
    </w:p>
    <w:p w14:paraId="5C1F5D33" w14:textId="210F2DEF" w:rsidR="00DB524E" w:rsidDel="00671A2B" w:rsidRDefault="00DB524E" w:rsidP="00671A2B">
      <w:pPr>
        <w:jc w:val="both"/>
        <w:rPr>
          <w:del w:id="253" w:author="Francisca Nuño Torrijos" w:date="2022-06-15T19:20:00Z"/>
        </w:rPr>
        <w:pPrChange w:id="254" w:author="Francisca Nuño Torrijos" w:date="2022-06-15T19:20:00Z">
          <w:pPr>
            <w:pStyle w:val="Textoindependiente"/>
          </w:pPr>
        </w:pPrChange>
      </w:pPr>
    </w:p>
    <w:p w14:paraId="3A474C50" w14:textId="6B5C491D" w:rsidR="00DB524E" w:rsidRDefault="007D69D8" w:rsidP="00671A2B">
      <w:pPr>
        <w:jc w:val="both"/>
        <w:pPrChange w:id="255" w:author="Francisca Nuño Torrijos" w:date="2022-06-15T19:20:00Z">
          <w:pPr>
            <w:pStyle w:val="Ttulo1"/>
          </w:pPr>
        </w:pPrChange>
      </w:pPr>
      <w:r>
        <w:t>ANEXO I</w:t>
      </w:r>
      <w:ins w:id="256" w:author="Francisca Nuño Torrijos" w:date="2022-06-15T18:02:00Z">
        <w:r w:rsidR="002E43C9">
          <w:t>I</w:t>
        </w:r>
      </w:ins>
      <w:r>
        <w:t>: Formulario de solicitud</w:t>
      </w:r>
    </w:p>
    <w:p w14:paraId="5C476A49" w14:textId="77777777" w:rsidR="00DB524E" w:rsidRDefault="007D69D8">
      <w:pPr>
        <w:pStyle w:val="Textoindependiente"/>
      </w:pPr>
      <w:r>
        <w:t xml:space="preserve"> Constará de los siguientes campos:</w:t>
      </w:r>
    </w:p>
    <w:p w14:paraId="3AC54877" w14:textId="77777777" w:rsidR="00DB524E" w:rsidRDefault="007D69D8">
      <w:pPr>
        <w:pStyle w:val="Textoindependiente"/>
        <w:numPr>
          <w:ilvl w:val="0"/>
          <w:numId w:val="7"/>
        </w:numPr>
      </w:pPr>
      <w:r>
        <w:t>Nombre del docente</w:t>
      </w:r>
    </w:p>
    <w:p w14:paraId="3D79BDD2" w14:textId="77777777" w:rsidR="00DB524E" w:rsidRDefault="007D69D8">
      <w:pPr>
        <w:pStyle w:val="Textoindependiente"/>
        <w:numPr>
          <w:ilvl w:val="0"/>
          <w:numId w:val="7"/>
        </w:numPr>
      </w:pPr>
      <w:r>
        <w:t>Dirección de correo electrónico corporativa de la URJC</w:t>
      </w:r>
    </w:p>
    <w:p w14:paraId="0273EACC" w14:textId="77777777" w:rsidR="00DB524E" w:rsidRDefault="007D69D8">
      <w:pPr>
        <w:pStyle w:val="Textoindependiente"/>
        <w:numPr>
          <w:ilvl w:val="0"/>
          <w:numId w:val="7"/>
        </w:numPr>
      </w:pPr>
      <w:r>
        <w:t>Para cada asignatura que se aporte:</w:t>
      </w:r>
    </w:p>
    <w:p w14:paraId="34034EDB" w14:textId="77777777" w:rsidR="00DB524E" w:rsidRDefault="007D69D8">
      <w:pPr>
        <w:pStyle w:val="Textoindependiente"/>
        <w:numPr>
          <w:ilvl w:val="1"/>
          <w:numId w:val="7"/>
        </w:numPr>
      </w:pPr>
      <w:r>
        <w:t>Nombre de la asignatura</w:t>
      </w:r>
    </w:p>
    <w:p w14:paraId="7DF4EA9E" w14:textId="77777777" w:rsidR="00DB524E" w:rsidRDefault="007D69D8">
      <w:pPr>
        <w:pStyle w:val="Textoindependiente"/>
        <w:numPr>
          <w:ilvl w:val="1"/>
          <w:numId w:val="7"/>
        </w:numPr>
      </w:pPr>
      <w:r>
        <w:t xml:space="preserve">Titulación </w:t>
      </w:r>
    </w:p>
    <w:p w14:paraId="37D9B60C" w14:textId="77777777" w:rsidR="00DB524E" w:rsidRDefault="007D69D8">
      <w:pPr>
        <w:pStyle w:val="Textoindependiente"/>
        <w:numPr>
          <w:ilvl w:val="1"/>
          <w:numId w:val="7"/>
        </w:numPr>
      </w:pPr>
      <w:r>
        <w:t xml:space="preserve">Titulaciones y asignaturas que podrían utilizar de forma directa los mismos materiales </w:t>
      </w:r>
    </w:p>
    <w:p w14:paraId="3629AD92" w14:textId="77777777" w:rsidR="00DB524E" w:rsidRDefault="007D69D8">
      <w:pPr>
        <w:pStyle w:val="Textoindependiente"/>
        <w:numPr>
          <w:ilvl w:val="1"/>
          <w:numId w:val="7"/>
        </w:numPr>
      </w:pPr>
      <w:r>
        <w:t>Identificador de la asignatura en el Aula Virtual de la URJC (URL directa de la asignatura)</w:t>
      </w:r>
    </w:p>
    <w:p w14:paraId="77F49141" w14:textId="77777777" w:rsidR="00DB524E" w:rsidRDefault="007D69D8">
      <w:pPr>
        <w:pStyle w:val="Textoindependiente"/>
        <w:numPr>
          <w:ilvl w:val="1"/>
          <w:numId w:val="7"/>
        </w:numPr>
      </w:pPr>
      <w:r>
        <w:t>Listado de docentes que han participado en la elaboración de los materiales (direcciones de correo electrónico corporativo de la URJC)</w:t>
      </w:r>
    </w:p>
    <w:p w14:paraId="7C7554EF" w14:textId="77777777" w:rsidR="00DB524E" w:rsidRDefault="007D69D8">
      <w:pPr>
        <w:pStyle w:val="Textoindependiente"/>
        <w:numPr>
          <w:ilvl w:val="1"/>
          <w:numId w:val="7"/>
        </w:numPr>
      </w:pPr>
      <w:r>
        <w:t>Listado de docentes que imparten la asignatura en el curso 2022/2023 (direcciones de correo electrónico corporativo de la URJC)</w:t>
      </w:r>
    </w:p>
    <w:p w14:paraId="3C484B70" w14:textId="77777777" w:rsidR="00DB524E" w:rsidRDefault="007D69D8">
      <w:pPr>
        <w:pStyle w:val="Textoindependiente"/>
        <w:numPr>
          <w:ilvl w:val="1"/>
          <w:numId w:val="7"/>
        </w:numPr>
      </w:pPr>
      <w:r>
        <w:t>Créditos ECTS de la asignatura</w:t>
      </w:r>
    </w:p>
    <w:p w14:paraId="3C82CFD8" w14:textId="77777777" w:rsidR="00DB524E" w:rsidRDefault="007D69D8">
      <w:pPr>
        <w:pStyle w:val="Textoindependiente"/>
        <w:numPr>
          <w:ilvl w:val="1"/>
          <w:numId w:val="7"/>
        </w:numPr>
      </w:pPr>
      <w:r>
        <w:t>Materiales que se presentan: para cada categoría de material contemplada en la convocatoria se incluirá el enlace al material en acceso abierto en BURJC Digital o en TV URJC, según corresponda (en el caso de videos, se incluirá la identificación de la serie (o canal) de TV URJC de la asignatura donde se han publicado), y una breve justificación de cumplimiento de los criterios de la rúbrica de evaluación.</w:t>
      </w:r>
    </w:p>
    <w:p w14:paraId="016C683D" w14:textId="77777777" w:rsidR="00DB524E" w:rsidRDefault="007D69D8">
      <w:pPr>
        <w:pStyle w:val="Textoindependiente"/>
        <w:numPr>
          <w:ilvl w:val="1"/>
          <w:numId w:val="7"/>
        </w:numPr>
      </w:pPr>
      <w:r>
        <w:t>Declaración responsable acreditando el consentimiento del resto de docentes de la asignatura para que ésta sea presentada a esta convocatoria, y el de los docentes de la asignatura que sean autores de materiales haciendo constar que tienen los derechos para poder publicarlos en abierto</w:t>
      </w:r>
      <w:commentRangeStart w:id="257"/>
      <w:commentRangeEnd w:id="257"/>
      <w:r>
        <w:commentReference w:id="257"/>
      </w:r>
      <w:r>
        <w:t>.</w:t>
      </w:r>
    </w:p>
    <w:p w14:paraId="70D82B62" w14:textId="77777777" w:rsidR="00DB524E" w:rsidRDefault="007D69D8">
      <w:pPr>
        <w:pStyle w:val="Textoindependiente"/>
      </w:pPr>
      <w:r>
        <w:t>Así mismo, incluirá la siguiente información relativa al tratamiento de datos personales:</w:t>
      </w:r>
    </w:p>
    <w:p w14:paraId="30053F4C" w14:textId="77777777" w:rsidR="00DB524E" w:rsidRDefault="007D69D8">
      <w:pPr>
        <w:pStyle w:val="Textoindependiente"/>
        <w:rPr>
          <w:i/>
          <w:iCs/>
        </w:rPr>
      </w:pPr>
      <w:r>
        <w:rPr>
          <w:i/>
          <w:iCs/>
        </w:rPr>
        <w:t>“En cumplimiento de la normativa sobre protección de datos se le informa de lo siguiente:</w:t>
      </w:r>
    </w:p>
    <w:p w14:paraId="545A0147" w14:textId="77777777" w:rsidR="00DB524E" w:rsidRDefault="007D69D8">
      <w:pPr>
        <w:pStyle w:val="Textoindependiente"/>
        <w:rPr>
          <w:i/>
          <w:iCs/>
        </w:rPr>
      </w:pPr>
      <w:r>
        <w:rPr>
          <w:i/>
          <w:iCs/>
        </w:rPr>
        <w:t>RESPONSABLE DEL TRATAMIENTO: Universidad Rey Juan Carlos</w:t>
      </w:r>
    </w:p>
    <w:p w14:paraId="1BEFE340" w14:textId="77777777" w:rsidR="00DB524E" w:rsidRDefault="007D69D8">
      <w:pPr>
        <w:pStyle w:val="Textoindependiente"/>
        <w:rPr>
          <w:i/>
          <w:iCs/>
        </w:rPr>
      </w:pPr>
      <w:r>
        <w:rPr>
          <w:i/>
          <w:iCs/>
        </w:rPr>
        <w:t>FINALIDAD: Gestión de la convocatoria de reconocimiento de publicación de asignaturas en abierto.</w:t>
      </w:r>
    </w:p>
    <w:p w14:paraId="5CEDDBA6" w14:textId="77777777" w:rsidR="00DB524E" w:rsidRDefault="007D69D8">
      <w:pPr>
        <w:pStyle w:val="Textoindependiente"/>
        <w:rPr>
          <w:i/>
          <w:iCs/>
        </w:rPr>
      </w:pPr>
      <w:r>
        <w:rPr>
          <w:i/>
          <w:iCs/>
        </w:rPr>
        <w:t xml:space="preserve">EJERCICIO DE DERECHOS: Puede ejercer sus derechos de acceso, rectificación, supresión, limitación del tratamiento, portabilidad, oposición y demás reconocidos por el Reglamento General de Protección de Datos, mediante solicitud dirigida a la </w:t>
      </w:r>
      <w:proofErr w:type="spellStart"/>
      <w:r>
        <w:rPr>
          <w:i/>
          <w:iCs/>
        </w:rPr>
        <w:t>la</w:t>
      </w:r>
      <w:proofErr w:type="spellEnd"/>
      <w:r>
        <w:rPr>
          <w:i/>
          <w:iCs/>
        </w:rPr>
        <w:t xml:space="preserve"> Universidad Rey Juan Carlos, C/ Tulipán s/n, 28933 Móstoles, por registro o en su sede electrónica o contactando con: protecciondedatos@urjc.es</w:t>
      </w:r>
    </w:p>
    <w:p w14:paraId="2C10617F" w14:textId="77777777" w:rsidR="00DB524E" w:rsidRDefault="007D69D8">
      <w:pPr>
        <w:pStyle w:val="Textoindependiente"/>
        <w:rPr>
          <w:i/>
          <w:iCs/>
        </w:rPr>
      </w:pPr>
      <w:r>
        <w:rPr>
          <w:i/>
          <w:iCs/>
        </w:rPr>
        <w:t>MÁS INFORMACIÓN EN LA CONVOCATORIA”</w:t>
      </w:r>
    </w:p>
    <w:p w14:paraId="0B791816" w14:textId="77777777" w:rsidR="00DB524E" w:rsidRDefault="00DB524E">
      <w:pPr>
        <w:pStyle w:val="Textoindependiente"/>
        <w:ind w:left="1080"/>
      </w:pPr>
    </w:p>
    <w:p w14:paraId="3F9DBA64" w14:textId="77777777" w:rsidR="00DB524E" w:rsidRDefault="007D69D8">
      <w:r>
        <w:br w:type="page"/>
      </w:r>
    </w:p>
    <w:p w14:paraId="21046339" w14:textId="77777777" w:rsidR="00DB524E" w:rsidRDefault="00DB524E">
      <w:pPr>
        <w:pStyle w:val="Textoindependiente"/>
      </w:pPr>
    </w:p>
    <w:p w14:paraId="405F53D4" w14:textId="4E6DDE43" w:rsidR="00DB524E" w:rsidRDefault="007D69D8">
      <w:pPr>
        <w:pStyle w:val="Ttulo1"/>
      </w:pPr>
      <w:r>
        <w:t>ANEXO II</w:t>
      </w:r>
      <w:ins w:id="258" w:author="Francisca Nuño Torrijos" w:date="2022-06-15T18:02:00Z">
        <w:r w:rsidR="002E43C9">
          <w:t>I</w:t>
        </w:r>
      </w:ins>
      <w:r>
        <w:t>: Rúbrica de evaluación</w:t>
      </w:r>
    </w:p>
    <w:p w14:paraId="241FC8DB" w14:textId="77777777" w:rsidR="00DB524E" w:rsidRDefault="007D69D8">
      <w:pPr>
        <w:pStyle w:val="Textoindependiente"/>
      </w:pPr>
      <w:r>
        <w:t>Cada categoría de material será evaluada con la rúbrica correspondiente, según se indica a continuación para cada una de las categorías del listado</w:t>
      </w:r>
      <w:commentRangeStart w:id="259"/>
      <w:commentRangeEnd w:id="259"/>
      <w:r>
        <w:commentReference w:id="259"/>
      </w:r>
      <w:r>
        <w:t xml:space="preserve"> especificado en el apartado 2 de esta convocatoria. Para ser evaluada, el material correspondiente a esa categoría habrá de encontrarse correctamente depositado en BURJC Digital o TV URJC, según se indica en la convocatoria, y el enlace a este depósito y la justificación de cumplimiento de criterios de rúbrica habrán sido incluidos correctamente en la solicitud.</w:t>
      </w:r>
    </w:p>
    <w:p w14:paraId="483F2073" w14:textId="77777777" w:rsidR="00DB524E" w:rsidRDefault="007D69D8">
      <w:pPr>
        <w:pStyle w:val="Textoindependiente"/>
      </w:pPr>
      <w:r>
        <w:t>La valoración total de la asignatura se realizará mediante la suma aritmética de los valores numéricos asignados, según la rúbrica correspondiente, a las cuatro categorías con valoración más alta.</w:t>
      </w:r>
    </w:p>
    <w:p w14:paraId="38CCB910" w14:textId="77777777" w:rsidR="00DB524E" w:rsidRDefault="007D69D8">
      <w:pPr>
        <w:pStyle w:val="Textoindependiente"/>
      </w:pPr>
      <w:r>
        <w:t>Rúbrica para la categoría “guía de la asignatura”:</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924"/>
        <w:gridCol w:w="1927"/>
        <w:gridCol w:w="1924"/>
        <w:gridCol w:w="1927"/>
        <w:gridCol w:w="1926"/>
      </w:tblGrid>
      <w:tr w:rsidR="00DB524E" w14:paraId="48BE7F90" w14:textId="77777777">
        <w:tc>
          <w:tcPr>
            <w:tcW w:w="1926" w:type="dxa"/>
            <w:tcBorders>
              <w:top w:val="single" w:sz="4" w:space="0" w:color="000000"/>
              <w:left w:val="single" w:sz="4" w:space="0" w:color="000000"/>
              <w:bottom w:val="single" w:sz="4" w:space="0" w:color="000000"/>
            </w:tcBorders>
          </w:tcPr>
          <w:p w14:paraId="20E47A20" w14:textId="77777777" w:rsidR="00DB524E" w:rsidRDefault="007D69D8">
            <w:pPr>
              <w:pStyle w:val="TableContents"/>
              <w:keepNext/>
              <w:rPr>
                <w:color w:val="000000"/>
                <w:sz w:val="16"/>
                <w:szCs w:val="16"/>
              </w:rPr>
            </w:pPr>
            <w:r>
              <w:rPr>
                <w:color w:val="000000"/>
                <w:sz w:val="16"/>
                <w:szCs w:val="16"/>
              </w:rPr>
              <w:t>0</w:t>
            </w:r>
          </w:p>
        </w:tc>
        <w:tc>
          <w:tcPr>
            <w:tcW w:w="1929" w:type="dxa"/>
            <w:tcBorders>
              <w:top w:val="single" w:sz="4" w:space="0" w:color="000000"/>
              <w:left w:val="single" w:sz="4" w:space="0" w:color="000000"/>
              <w:bottom w:val="single" w:sz="4" w:space="0" w:color="000000"/>
            </w:tcBorders>
          </w:tcPr>
          <w:p w14:paraId="782DD2E5" w14:textId="77777777" w:rsidR="00DB524E" w:rsidRDefault="007D69D8">
            <w:pPr>
              <w:pStyle w:val="TableContents"/>
              <w:rPr>
                <w:color w:val="000000"/>
                <w:sz w:val="16"/>
                <w:szCs w:val="16"/>
              </w:rPr>
            </w:pPr>
            <w:r>
              <w:rPr>
                <w:color w:val="000000"/>
                <w:sz w:val="16"/>
                <w:szCs w:val="16"/>
              </w:rPr>
              <w:t>1</w:t>
            </w:r>
          </w:p>
        </w:tc>
        <w:tc>
          <w:tcPr>
            <w:tcW w:w="1926" w:type="dxa"/>
            <w:tcBorders>
              <w:top w:val="single" w:sz="4" w:space="0" w:color="000000"/>
              <w:left w:val="single" w:sz="4" w:space="0" w:color="000000"/>
              <w:bottom w:val="single" w:sz="4" w:space="0" w:color="000000"/>
            </w:tcBorders>
          </w:tcPr>
          <w:p w14:paraId="1100A104" w14:textId="77777777" w:rsidR="00DB524E" w:rsidRDefault="007D69D8">
            <w:pPr>
              <w:pStyle w:val="TableContents"/>
              <w:rPr>
                <w:color w:val="000000"/>
                <w:sz w:val="16"/>
                <w:szCs w:val="16"/>
              </w:rPr>
            </w:pPr>
            <w:r>
              <w:rPr>
                <w:color w:val="000000"/>
                <w:sz w:val="16"/>
                <w:szCs w:val="16"/>
              </w:rPr>
              <w:t>2</w:t>
            </w:r>
          </w:p>
        </w:tc>
        <w:tc>
          <w:tcPr>
            <w:tcW w:w="1929" w:type="dxa"/>
            <w:tcBorders>
              <w:top w:val="single" w:sz="4" w:space="0" w:color="000000"/>
              <w:left w:val="single" w:sz="4" w:space="0" w:color="000000"/>
              <w:bottom w:val="single" w:sz="4" w:space="0" w:color="000000"/>
            </w:tcBorders>
          </w:tcPr>
          <w:p w14:paraId="602DD9D0" w14:textId="77777777" w:rsidR="00DB524E" w:rsidRDefault="007D69D8">
            <w:pPr>
              <w:pStyle w:val="TableContents"/>
              <w:rPr>
                <w:color w:val="000000"/>
                <w:sz w:val="16"/>
                <w:szCs w:val="16"/>
              </w:rPr>
            </w:pPr>
            <w:r>
              <w:rPr>
                <w:color w:val="000000"/>
                <w:sz w:val="16"/>
                <w:szCs w:val="16"/>
              </w:rPr>
              <w:t>3</w:t>
            </w:r>
          </w:p>
        </w:tc>
        <w:tc>
          <w:tcPr>
            <w:tcW w:w="1928" w:type="dxa"/>
            <w:tcBorders>
              <w:top w:val="single" w:sz="4" w:space="0" w:color="000000"/>
              <w:left w:val="single" w:sz="4" w:space="0" w:color="000000"/>
              <w:bottom w:val="single" w:sz="4" w:space="0" w:color="000000"/>
              <w:right w:val="single" w:sz="4" w:space="0" w:color="000000"/>
            </w:tcBorders>
          </w:tcPr>
          <w:p w14:paraId="5A09E5B7" w14:textId="77777777" w:rsidR="00DB524E" w:rsidRDefault="007D69D8">
            <w:pPr>
              <w:pStyle w:val="TableContents"/>
              <w:rPr>
                <w:color w:val="000000"/>
                <w:sz w:val="16"/>
                <w:szCs w:val="16"/>
              </w:rPr>
            </w:pPr>
            <w:r>
              <w:rPr>
                <w:color w:val="000000"/>
                <w:sz w:val="16"/>
                <w:szCs w:val="16"/>
              </w:rPr>
              <w:t>4</w:t>
            </w:r>
          </w:p>
        </w:tc>
      </w:tr>
      <w:tr w:rsidR="00DB524E" w14:paraId="3FE3E03E" w14:textId="77777777">
        <w:tc>
          <w:tcPr>
            <w:tcW w:w="1926" w:type="dxa"/>
            <w:tcBorders>
              <w:left w:val="single" w:sz="4" w:space="0" w:color="000000"/>
              <w:bottom w:val="single" w:sz="4" w:space="0" w:color="000000"/>
            </w:tcBorders>
          </w:tcPr>
          <w:p w14:paraId="4F30883C" w14:textId="77777777" w:rsidR="00DB524E" w:rsidRDefault="007D69D8">
            <w:pPr>
              <w:pStyle w:val="TableContents"/>
              <w:keepNext/>
              <w:rPr>
                <w:color w:val="000000"/>
                <w:sz w:val="16"/>
                <w:szCs w:val="16"/>
              </w:rPr>
            </w:pPr>
            <w:r>
              <w:rPr>
                <w:color w:val="000000"/>
                <w:sz w:val="16"/>
                <w:szCs w:val="16"/>
              </w:rPr>
              <w:t>No presenta, no cumple los criterios de la convocatoria, o no llega al mínimo para ser puntuado</w:t>
            </w:r>
          </w:p>
        </w:tc>
        <w:tc>
          <w:tcPr>
            <w:tcW w:w="1929" w:type="dxa"/>
            <w:tcBorders>
              <w:left w:val="single" w:sz="4" w:space="0" w:color="000000"/>
              <w:bottom w:val="single" w:sz="4" w:space="0" w:color="000000"/>
            </w:tcBorders>
          </w:tcPr>
          <w:p w14:paraId="13E7463C" w14:textId="77777777" w:rsidR="00DB524E" w:rsidRDefault="007D69D8">
            <w:pPr>
              <w:pStyle w:val="TableContents"/>
              <w:rPr>
                <w:color w:val="000000"/>
                <w:sz w:val="16"/>
                <w:szCs w:val="16"/>
              </w:rPr>
            </w:pPr>
            <w:r>
              <w:rPr>
                <w:color w:val="000000"/>
                <w:sz w:val="16"/>
                <w:szCs w:val="16"/>
              </w:rPr>
              <w:t>Incluye un calendario con el plan docente detallado para todas las sesiones del curso académico, indicando al menos los temas cubiertos cada sesión</w:t>
            </w:r>
          </w:p>
        </w:tc>
        <w:tc>
          <w:tcPr>
            <w:tcW w:w="1926" w:type="dxa"/>
            <w:tcBorders>
              <w:left w:val="single" w:sz="4" w:space="0" w:color="000000"/>
              <w:bottom w:val="single" w:sz="4" w:space="0" w:color="000000"/>
            </w:tcBorders>
          </w:tcPr>
          <w:p w14:paraId="2A7E1682" w14:textId="77777777" w:rsidR="00DB524E" w:rsidRDefault="007D69D8">
            <w:pPr>
              <w:pStyle w:val="TableContents"/>
              <w:rPr>
                <w:color w:val="000000"/>
                <w:sz w:val="16"/>
                <w:szCs w:val="16"/>
              </w:rPr>
            </w:pPr>
            <w:r>
              <w:rPr>
                <w:color w:val="000000"/>
                <w:sz w:val="16"/>
                <w:szCs w:val="16"/>
              </w:rPr>
              <w:t>Detalla también, para cada sesión, el listado detallado de materiales utilizados, y una breve descripción del tema cubierto y los objetivos de aprendizaje asociados</w:t>
            </w:r>
          </w:p>
        </w:tc>
        <w:tc>
          <w:tcPr>
            <w:tcW w:w="1929" w:type="dxa"/>
            <w:tcBorders>
              <w:left w:val="single" w:sz="4" w:space="0" w:color="000000"/>
              <w:bottom w:val="single" w:sz="4" w:space="0" w:color="000000"/>
            </w:tcBorders>
          </w:tcPr>
          <w:p w14:paraId="4232413C" w14:textId="77777777" w:rsidR="00DB524E" w:rsidRDefault="007D69D8">
            <w:pPr>
              <w:pStyle w:val="TableContents"/>
              <w:rPr>
                <w:color w:val="000000"/>
                <w:sz w:val="16"/>
                <w:szCs w:val="16"/>
              </w:rPr>
            </w:pPr>
            <w:proofErr w:type="gramStart"/>
            <w:r>
              <w:rPr>
                <w:color w:val="000000"/>
                <w:sz w:val="16"/>
                <w:szCs w:val="16"/>
              </w:rPr>
              <w:t>Detalla</w:t>
            </w:r>
            <w:proofErr w:type="gramEnd"/>
            <w:r>
              <w:rPr>
                <w:color w:val="000000"/>
                <w:sz w:val="16"/>
                <w:szCs w:val="16"/>
              </w:rPr>
              <w:t xml:space="preserve"> además, para cada sesión, el trabajo personal y otras actividades planificadas para los estudiantes</w:t>
            </w:r>
          </w:p>
        </w:tc>
        <w:tc>
          <w:tcPr>
            <w:tcW w:w="1928" w:type="dxa"/>
            <w:tcBorders>
              <w:left w:val="single" w:sz="4" w:space="0" w:color="000000"/>
              <w:bottom w:val="single" w:sz="4" w:space="0" w:color="000000"/>
              <w:right w:val="single" w:sz="4" w:space="0" w:color="000000"/>
            </w:tcBorders>
          </w:tcPr>
          <w:p w14:paraId="1CFD63A1" w14:textId="77777777" w:rsidR="00DB524E" w:rsidRDefault="007D69D8">
            <w:pPr>
              <w:pStyle w:val="TableContents"/>
              <w:rPr>
                <w:color w:val="000000"/>
                <w:sz w:val="16"/>
                <w:szCs w:val="16"/>
              </w:rPr>
            </w:pPr>
            <w:r>
              <w:rPr>
                <w:color w:val="000000"/>
                <w:sz w:val="16"/>
                <w:szCs w:val="16"/>
              </w:rPr>
              <w:t>Incluye además otros elementos y detalles que ayuden al seguimiento de la asignatura.</w:t>
            </w:r>
          </w:p>
        </w:tc>
      </w:tr>
    </w:tbl>
    <w:p w14:paraId="241E92AD" w14:textId="77777777" w:rsidR="00DB524E" w:rsidRDefault="00DB524E">
      <w:pPr>
        <w:pStyle w:val="Table"/>
        <w:rPr>
          <w:rStyle w:val="CaptionCharacters"/>
        </w:rPr>
      </w:pPr>
    </w:p>
    <w:p w14:paraId="43EDBCC1" w14:textId="77777777" w:rsidR="00DB524E" w:rsidRDefault="007D69D8">
      <w:pPr>
        <w:pStyle w:val="Textoindependiente"/>
      </w:pPr>
      <w:r>
        <w:t>Rúbrica para las categorías “apuntes” y “presentaciones o transparencias”:</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605"/>
        <w:gridCol w:w="1606"/>
        <w:gridCol w:w="1604"/>
        <w:gridCol w:w="1604"/>
        <w:gridCol w:w="1604"/>
        <w:gridCol w:w="1605"/>
      </w:tblGrid>
      <w:tr w:rsidR="00DB524E" w14:paraId="598EEE4C" w14:textId="77777777">
        <w:tc>
          <w:tcPr>
            <w:tcW w:w="1606" w:type="dxa"/>
            <w:tcBorders>
              <w:top w:val="single" w:sz="4" w:space="0" w:color="000000"/>
              <w:left w:val="single" w:sz="4" w:space="0" w:color="000000"/>
              <w:bottom w:val="single" w:sz="4" w:space="0" w:color="000000"/>
            </w:tcBorders>
          </w:tcPr>
          <w:p w14:paraId="126F2403" w14:textId="77777777" w:rsidR="00DB524E" w:rsidRDefault="007D69D8">
            <w:pPr>
              <w:pStyle w:val="TableContents"/>
              <w:keepNext/>
              <w:rPr>
                <w:color w:val="000000"/>
                <w:sz w:val="16"/>
                <w:szCs w:val="16"/>
              </w:rPr>
            </w:pPr>
            <w:r>
              <w:rPr>
                <w:color w:val="000000"/>
                <w:sz w:val="16"/>
                <w:szCs w:val="16"/>
              </w:rPr>
              <w:t>0</w:t>
            </w:r>
          </w:p>
        </w:tc>
        <w:tc>
          <w:tcPr>
            <w:tcW w:w="1607" w:type="dxa"/>
            <w:tcBorders>
              <w:top w:val="single" w:sz="4" w:space="0" w:color="000000"/>
              <w:left w:val="single" w:sz="4" w:space="0" w:color="000000"/>
              <w:bottom w:val="single" w:sz="4" w:space="0" w:color="000000"/>
            </w:tcBorders>
          </w:tcPr>
          <w:p w14:paraId="4CC55025" w14:textId="77777777" w:rsidR="00DB524E" w:rsidRDefault="007D69D8">
            <w:pPr>
              <w:pStyle w:val="TableContents"/>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14:paraId="48A0791A" w14:textId="77777777" w:rsidR="00DB524E" w:rsidRDefault="007D69D8">
            <w:pPr>
              <w:pStyle w:val="TableContents"/>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14:paraId="4F52B63B" w14:textId="77777777" w:rsidR="00DB524E" w:rsidRDefault="007D69D8">
            <w:pPr>
              <w:pStyle w:val="TableContents"/>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14:paraId="3325E2D4" w14:textId="77777777" w:rsidR="00DB524E" w:rsidRDefault="007D69D8">
            <w:pPr>
              <w:pStyle w:val="TableContents"/>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14:paraId="4F7BC059" w14:textId="77777777" w:rsidR="00DB524E" w:rsidRDefault="007D69D8">
            <w:pPr>
              <w:pStyle w:val="TableContents"/>
              <w:rPr>
                <w:color w:val="000000"/>
                <w:sz w:val="16"/>
                <w:szCs w:val="16"/>
              </w:rPr>
            </w:pPr>
            <w:r>
              <w:rPr>
                <w:color w:val="000000"/>
                <w:sz w:val="16"/>
                <w:szCs w:val="16"/>
              </w:rPr>
              <w:t>14</w:t>
            </w:r>
          </w:p>
        </w:tc>
      </w:tr>
      <w:tr w:rsidR="00DB524E" w14:paraId="0DD24C09" w14:textId="77777777">
        <w:tc>
          <w:tcPr>
            <w:tcW w:w="1606" w:type="dxa"/>
            <w:tcBorders>
              <w:left w:val="single" w:sz="4" w:space="0" w:color="000000"/>
              <w:bottom w:val="single" w:sz="4" w:space="0" w:color="000000"/>
            </w:tcBorders>
          </w:tcPr>
          <w:p w14:paraId="5B58BCE3" w14:textId="77777777" w:rsidR="00DB524E" w:rsidRDefault="007D69D8">
            <w:pPr>
              <w:pStyle w:val="TableContents"/>
              <w:keepNext/>
              <w:rPr>
                <w:color w:val="000000"/>
                <w:sz w:val="16"/>
                <w:szCs w:val="16"/>
              </w:rPr>
            </w:pPr>
            <w:r>
              <w:rPr>
                <w:color w:val="000000"/>
                <w:sz w:val="16"/>
                <w:szCs w:val="16"/>
              </w:rPr>
              <w:t>No presenta, no cumple los criterios de la convocatoria, o no llega al mínimo para ser puntuado</w:t>
            </w:r>
          </w:p>
        </w:tc>
        <w:tc>
          <w:tcPr>
            <w:tcW w:w="1607" w:type="dxa"/>
            <w:tcBorders>
              <w:left w:val="single" w:sz="4" w:space="0" w:color="000000"/>
              <w:bottom w:val="single" w:sz="4" w:space="0" w:color="000000"/>
            </w:tcBorders>
          </w:tcPr>
          <w:p w14:paraId="76534427" w14:textId="77777777" w:rsidR="00DB524E" w:rsidRDefault="007D69D8">
            <w:pPr>
              <w:pStyle w:val="TableContents"/>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14:paraId="736A7763" w14:textId="77777777" w:rsidR="00DB524E" w:rsidRDefault="007D69D8">
            <w:pPr>
              <w:pStyle w:val="TableContents"/>
              <w:rPr>
                <w:color w:val="000000"/>
                <w:sz w:val="16"/>
                <w:szCs w:val="16"/>
              </w:rPr>
            </w:pPr>
            <w:r>
              <w:rPr>
                <w:color w:val="000000"/>
                <w:sz w:val="16"/>
                <w:szCs w:val="16"/>
              </w:rPr>
              <w:t>Cubre al menos un 60% del temario de la asignatura, o al menos un 30% con un nivel de detalle alto</w:t>
            </w:r>
          </w:p>
        </w:tc>
        <w:tc>
          <w:tcPr>
            <w:tcW w:w="1606" w:type="dxa"/>
            <w:tcBorders>
              <w:left w:val="single" w:sz="4" w:space="0" w:color="000000"/>
              <w:bottom w:val="single" w:sz="4" w:space="0" w:color="000000"/>
            </w:tcBorders>
          </w:tcPr>
          <w:p w14:paraId="56730E78" w14:textId="77777777" w:rsidR="00DB524E" w:rsidRDefault="007D69D8">
            <w:pPr>
              <w:pStyle w:val="TableContents"/>
              <w:rPr>
                <w:color w:val="000000"/>
                <w:sz w:val="16"/>
                <w:szCs w:val="16"/>
              </w:rPr>
            </w:pPr>
            <w:r>
              <w:rPr>
                <w:color w:val="000000"/>
                <w:sz w:val="16"/>
                <w:szCs w:val="16"/>
              </w:rPr>
              <w:t>Cubre al menos un 90% del temario de la asignatura, o al menos un 60% con un nivel de detalle alto</w:t>
            </w:r>
          </w:p>
        </w:tc>
        <w:tc>
          <w:tcPr>
            <w:tcW w:w="1606" w:type="dxa"/>
            <w:tcBorders>
              <w:left w:val="single" w:sz="4" w:space="0" w:color="000000"/>
              <w:bottom w:val="single" w:sz="4" w:space="0" w:color="000000"/>
            </w:tcBorders>
          </w:tcPr>
          <w:p w14:paraId="16FEF507" w14:textId="77777777" w:rsidR="00DB524E" w:rsidRDefault="007D69D8">
            <w:pPr>
              <w:pStyle w:val="TableContents"/>
              <w:rPr>
                <w:color w:val="000000"/>
                <w:sz w:val="16"/>
                <w:szCs w:val="16"/>
              </w:rPr>
            </w:pPr>
            <w:r>
              <w:rPr>
                <w:color w:val="000000"/>
                <w:sz w:val="16"/>
                <w:szCs w:val="16"/>
              </w:rPr>
              <w:t>Cubre al menos un 90% del temario de la asignatura, con un nivel de detalle alto</w:t>
            </w:r>
          </w:p>
        </w:tc>
        <w:tc>
          <w:tcPr>
            <w:tcW w:w="1607" w:type="dxa"/>
            <w:tcBorders>
              <w:left w:val="single" w:sz="4" w:space="0" w:color="000000"/>
              <w:bottom w:val="single" w:sz="4" w:space="0" w:color="000000"/>
              <w:right w:val="single" w:sz="4" w:space="0" w:color="000000"/>
            </w:tcBorders>
          </w:tcPr>
          <w:p w14:paraId="4E0AC271" w14:textId="77777777" w:rsidR="00DB524E" w:rsidRDefault="007D69D8">
            <w:pPr>
              <w:pStyle w:val="TableContents"/>
              <w:rPr>
                <w:color w:val="000000"/>
                <w:sz w:val="16"/>
                <w:szCs w:val="16"/>
              </w:rPr>
            </w:pPr>
            <w:r>
              <w:rPr>
                <w:color w:val="000000"/>
                <w:sz w:val="16"/>
                <w:szCs w:val="16"/>
              </w:rPr>
              <w:t>Material excelente, que destaca en cuanto a cobertura del temario y nivel de detalle</w:t>
            </w:r>
          </w:p>
        </w:tc>
      </w:tr>
    </w:tbl>
    <w:p w14:paraId="57BBA6B9" w14:textId="77777777" w:rsidR="00DB524E" w:rsidRDefault="00DB524E">
      <w:pPr>
        <w:pStyle w:val="Table"/>
      </w:pPr>
    </w:p>
    <w:p w14:paraId="54F7DC8D" w14:textId="77777777" w:rsidR="00DB524E" w:rsidRDefault="007D69D8">
      <w:pPr>
        <w:pStyle w:val="Textoindependiente"/>
      </w:pPr>
      <w:r>
        <w:t>Rúbrica para las categorías “colecciones de ejercicios, problemas, trabajos o proyectos” y “colecciones de pruebas de evaluación”:</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605"/>
        <w:gridCol w:w="1606"/>
        <w:gridCol w:w="1604"/>
        <w:gridCol w:w="1604"/>
        <w:gridCol w:w="1604"/>
        <w:gridCol w:w="1605"/>
      </w:tblGrid>
      <w:tr w:rsidR="00DB524E" w14:paraId="195519C5" w14:textId="77777777">
        <w:tc>
          <w:tcPr>
            <w:tcW w:w="1606" w:type="dxa"/>
            <w:tcBorders>
              <w:top w:val="single" w:sz="4" w:space="0" w:color="000000"/>
              <w:left w:val="single" w:sz="4" w:space="0" w:color="000000"/>
              <w:bottom w:val="single" w:sz="4" w:space="0" w:color="000000"/>
            </w:tcBorders>
          </w:tcPr>
          <w:p w14:paraId="43D4E2CA" w14:textId="77777777" w:rsidR="00DB524E" w:rsidRDefault="007D69D8">
            <w:pPr>
              <w:pStyle w:val="TableContents"/>
              <w:keepNext/>
              <w:rPr>
                <w:color w:val="000000"/>
                <w:sz w:val="16"/>
                <w:szCs w:val="16"/>
              </w:rPr>
            </w:pPr>
            <w:r>
              <w:rPr>
                <w:color w:val="000000"/>
                <w:sz w:val="16"/>
                <w:szCs w:val="16"/>
              </w:rPr>
              <w:t>0</w:t>
            </w:r>
          </w:p>
        </w:tc>
        <w:tc>
          <w:tcPr>
            <w:tcW w:w="1607" w:type="dxa"/>
            <w:tcBorders>
              <w:top w:val="single" w:sz="4" w:space="0" w:color="000000"/>
              <w:left w:val="single" w:sz="4" w:space="0" w:color="000000"/>
              <w:bottom w:val="single" w:sz="4" w:space="0" w:color="000000"/>
            </w:tcBorders>
          </w:tcPr>
          <w:p w14:paraId="590D49DB" w14:textId="77777777" w:rsidR="00DB524E" w:rsidRDefault="007D69D8">
            <w:pPr>
              <w:pStyle w:val="TableContents"/>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14:paraId="6DD734AB" w14:textId="77777777" w:rsidR="00DB524E" w:rsidRDefault="007D69D8">
            <w:pPr>
              <w:pStyle w:val="TableContents"/>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14:paraId="740C635A" w14:textId="77777777" w:rsidR="00DB524E" w:rsidRDefault="007D69D8">
            <w:pPr>
              <w:pStyle w:val="TableContents"/>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14:paraId="1A4C6ECE" w14:textId="77777777" w:rsidR="00DB524E" w:rsidRDefault="007D69D8">
            <w:pPr>
              <w:pStyle w:val="TableContents"/>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14:paraId="0143991A" w14:textId="77777777" w:rsidR="00DB524E" w:rsidRDefault="007D69D8">
            <w:pPr>
              <w:pStyle w:val="TableContents"/>
              <w:rPr>
                <w:color w:val="000000"/>
                <w:sz w:val="16"/>
                <w:szCs w:val="16"/>
              </w:rPr>
            </w:pPr>
            <w:r>
              <w:rPr>
                <w:color w:val="000000"/>
                <w:sz w:val="16"/>
                <w:szCs w:val="16"/>
              </w:rPr>
              <w:t>14</w:t>
            </w:r>
          </w:p>
        </w:tc>
      </w:tr>
      <w:tr w:rsidR="00DB524E" w14:paraId="06419B47" w14:textId="77777777">
        <w:tc>
          <w:tcPr>
            <w:tcW w:w="1606" w:type="dxa"/>
            <w:tcBorders>
              <w:left w:val="single" w:sz="4" w:space="0" w:color="000000"/>
              <w:bottom w:val="single" w:sz="4" w:space="0" w:color="000000"/>
            </w:tcBorders>
          </w:tcPr>
          <w:p w14:paraId="70CA4B32" w14:textId="77777777" w:rsidR="00DB524E" w:rsidRDefault="007D69D8">
            <w:pPr>
              <w:pStyle w:val="TableContents"/>
              <w:keepNext/>
              <w:rPr>
                <w:color w:val="000000"/>
                <w:sz w:val="16"/>
                <w:szCs w:val="16"/>
              </w:rPr>
            </w:pPr>
            <w:r>
              <w:rPr>
                <w:color w:val="000000"/>
                <w:sz w:val="16"/>
                <w:szCs w:val="16"/>
              </w:rPr>
              <w:t>No presenta, no cumple los criterios de la convocatoria, o no llega al mínimo para ser puntuado</w:t>
            </w:r>
          </w:p>
        </w:tc>
        <w:tc>
          <w:tcPr>
            <w:tcW w:w="1607" w:type="dxa"/>
            <w:tcBorders>
              <w:left w:val="single" w:sz="4" w:space="0" w:color="000000"/>
              <w:bottom w:val="single" w:sz="4" w:space="0" w:color="000000"/>
            </w:tcBorders>
          </w:tcPr>
          <w:p w14:paraId="1BB39E16" w14:textId="77777777" w:rsidR="00DB524E" w:rsidRDefault="007D69D8">
            <w:pPr>
              <w:pStyle w:val="TableContents"/>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14:paraId="54C476DA" w14:textId="77777777" w:rsidR="00DB524E" w:rsidRDefault="007D69D8">
            <w:pPr>
              <w:pStyle w:val="TableContents"/>
              <w:rPr>
                <w:color w:val="000000"/>
                <w:sz w:val="16"/>
                <w:szCs w:val="16"/>
              </w:rPr>
            </w:pPr>
            <w:r>
              <w:rPr>
                <w:color w:val="000000"/>
                <w:sz w:val="16"/>
                <w:szCs w:val="16"/>
              </w:rPr>
              <w:t>Cubre al menos un 60% del temario de la asignatura, o al menos un 30% con soluciones</w:t>
            </w:r>
          </w:p>
        </w:tc>
        <w:tc>
          <w:tcPr>
            <w:tcW w:w="1606" w:type="dxa"/>
            <w:tcBorders>
              <w:left w:val="single" w:sz="4" w:space="0" w:color="000000"/>
              <w:bottom w:val="single" w:sz="4" w:space="0" w:color="000000"/>
            </w:tcBorders>
          </w:tcPr>
          <w:p w14:paraId="10106044" w14:textId="77777777" w:rsidR="00DB524E" w:rsidRDefault="007D69D8">
            <w:pPr>
              <w:pStyle w:val="TableContents"/>
              <w:rPr>
                <w:color w:val="000000"/>
                <w:sz w:val="16"/>
                <w:szCs w:val="16"/>
              </w:rPr>
            </w:pPr>
            <w:r>
              <w:rPr>
                <w:color w:val="000000"/>
                <w:sz w:val="16"/>
                <w:szCs w:val="16"/>
              </w:rPr>
              <w:t>Cubre al menos un 90% del temario de la asignatura, o al menos un 60% con soluciones</w:t>
            </w:r>
          </w:p>
        </w:tc>
        <w:tc>
          <w:tcPr>
            <w:tcW w:w="1606" w:type="dxa"/>
            <w:tcBorders>
              <w:left w:val="single" w:sz="4" w:space="0" w:color="000000"/>
              <w:bottom w:val="single" w:sz="4" w:space="0" w:color="000000"/>
            </w:tcBorders>
          </w:tcPr>
          <w:p w14:paraId="5F49C6BA" w14:textId="77777777" w:rsidR="00DB524E" w:rsidRDefault="007D69D8">
            <w:pPr>
              <w:pStyle w:val="TableContents"/>
              <w:rPr>
                <w:color w:val="000000"/>
                <w:sz w:val="16"/>
                <w:szCs w:val="16"/>
              </w:rPr>
            </w:pPr>
            <w:r>
              <w:rPr>
                <w:color w:val="000000"/>
                <w:sz w:val="16"/>
                <w:szCs w:val="16"/>
              </w:rPr>
              <w:t>Cubre al menos un 90% del temario de la asignatura, con soluciones</w:t>
            </w:r>
          </w:p>
        </w:tc>
        <w:tc>
          <w:tcPr>
            <w:tcW w:w="1607" w:type="dxa"/>
            <w:tcBorders>
              <w:left w:val="single" w:sz="4" w:space="0" w:color="000000"/>
              <w:bottom w:val="single" w:sz="4" w:space="0" w:color="000000"/>
              <w:right w:val="single" w:sz="4" w:space="0" w:color="000000"/>
            </w:tcBorders>
          </w:tcPr>
          <w:p w14:paraId="2C59A5FD" w14:textId="77777777" w:rsidR="00DB524E" w:rsidRDefault="007D69D8">
            <w:pPr>
              <w:pStyle w:val="TableContents"/>
              <w:rPr>
                <w:color w:val="000000"/>
                <w:sz w:val="16"/>
                <w:szCs w:val="16"/>
              </w:rPr>
            </w:pPr>
            <w:r>
              <w:rPr>
                <w:color w:val="000000"/>
                <w:sz w:val="16"/>
                <w:szCs w:val="16"/>
              </w:rPr>
              <w:t>Material excelente, que destaca en cuanto a cobertura del temario y nivel de detalle</w:t>
            </w:r>
          </w:p>
        </w:tc>
      </w:tr>
    </w:tbl>
    <w:p w14:paraId="1DEEA765" w14:textId="77777777" w:rsidR="00DB524E" w:rsidRDefault="00DB524E">
      <w:pPr>
        <w:pStyle w:val="Textoindependiente"/>
      </w:pPr>
    </w:p>
    <w:p w14:paraId="679894CC" w14:textId="77777777" w:rsidR="00DB524E" w:rsidRDefault="007D69D8">
      <w:pPr>
        <w:pStyle w:val="Textoindependiente"/>
      </w:pPr>
      <w:r>
        <w:t xml:space="preserve">Rúbrica para la categoría “videos cortos (video-píldoras) y audios (podcasts)”. Se considerarán como videos cortos los que son de menos de 10 minutos, como audios los de cualquier duración, </w:t>
      </w:r>
      <w:proofErr w:type="gramStart"/>
      <w:r>
        <w:t>y</w:t>
      </w:r>
      <w:proofErr w:type="gramEnd"/>
      <w:r>
        <w:t xml:space="preserve"> en cualquier caso, los que están concebidos para explicar un tema concreto relevante para la asignatura:</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605"/>
        <w:gridCol w:w="1606"/>
        <w:gridCol w:w="1604"/>
        <w:gridCol w:w="1604"/>
        <w:gridCol w:w="1604"/>
        <w:gridCol w:w="1605"/>
      </w:tblGrid>
      <w:tr w:rsidR="00DB524E" w14:paraId="33DA04CA" w14:textId="77777777">
        <w:tc>
          <w:tcPr>
            <w:tcW w:w="1606" w:type="dxa"/>
            <w:tcBorders>
              <w:top w:val="single" w:sz="4" w:space="0" w:color="000000"/>
              <w:left w:val="single" w:sz="4" w:space="0" w:color="000000"/>
              <w:bottom w:val="single" w:sz="4" w:space="0" w:color="000000"/>
            </w:tcBorders>
          </w:tcPr>
          <w:p w14:paraId="63913E68" w14:textId="77777777" w:rsidR="00DB524E" w:rsidRDefault="007D69D8">
            <w:pPr>
              <w:pStyle w:val="TableContents"/>
              <w:keepNext/>
              <w:rPr>
                <w:color w:val="000000"/>
                <w:sz w:val="16"/>
                <w:szCs w:val="16"/>
              </w:rPr>
            </w:pPr>
            <w:r>
              <w:rPr>
                <w:color w:val="000000"/>
                <w:sz w:val="16"/>
                <w:szCs w:val="16"/>
              </w:rPr>
              <w:lastRenderedPageBreak/>
              <w:t>0</w:t>
            </w:r>
          </w:p>
        </w:tc>
        <w:tc>
          <w:tcPr>
            <w:tcW w:w="1607" w:type="dxa"/>
            <w:tcBorders>
              <w:top w:val="single" w:sz="4" w:space="0" w:color="000000"/>
              <w:left w:val="single" w:sz="4" w:space="0" w:color="000000"/>
              <w:bottom w:val="single" w:sz="4" w:space="0" w:color="000000"/>
            </w:tcBorders>
          </w:tcPr>
          <w:p w14:paraId="561415FD" w14:textId="77777777" w:rsidR="00DB524E" w:rsidRDefault="007D69D8">
            <w:pPr>
              <w:pStyle w:val="TableContents"/>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14:paraId="5B9C6E90" w14:textId="77777777" w:rsidR="00DB524E" w:rsidRDefault="007D69D8">
            <w:pPr>
              <w:pStyle w:val="TableContents"/>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14:paraId="1B4A7A7C" w14:textId="77777777" w:rsidR="00DB524E" w:rsidRDefault="007D69D8">
            <w:pPr>
              <w:pStyle w:val="TableContents"/>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14:paraId="1349974E" w14:textId="77777777" w:rsidR="00DB524E" w:rsidRDefault="007D69D8">
            <w:pPr>
              <w:pStyle w:val="TableContents"/>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14:paraId="093E3DEB" w14:textId="77777777" w:rsidR="00DB524E" w:rsidRDefault="007D69D8">
            <w:pPr>
              <w:pStyle w:val="TableContents"/>
              <w:rPr>
                <w:color w:val="000000"/>
                <w:sz w:val="16"/>
                <w:szCs w:val="16"/>
              </w:rPr>
            </w:pPr>
            <w:r>
              <w:rPr>
                <w:color w:val="000000"/>
                <w:sz w:val="16"/>
                <w:szCs w:val="16"/>
              </w:rPr>
              <w:t>14</w:t>
            </w:r>
          </w:p>
        </w:tc>
      </w:tr>
      <w:tr w:rsidR="00DB524E" w14:paraId="6395FC18" w14:textId="77777777">
        <w:tc>
          <w:tcPr>
            <w:tcW w:w="1606" w:type="dxa"/>
            <w:tcBorders>
              <w:left w:val="single" w:sz="4" w:space="0" w:color="000000"/>
              <w:bottom w:val="single" w:sz="4" w:space="0" w:color="000000"/>
            </w:tcBorders>
          </w:tcPr>
          <w:p w14:paraId="4DF6777F" w14:textId="77777777" w:rsidR="00DB524E" w:rsidRDefault="007D69D8">
            <w:pPr>
              <w:pStyle w:val="TableContents"/>
              <w:keepNext/>
              <w:rPr>
                <w:color w:val="000000"/>
                <w:sz w:val="16"/>
                <w:szCs w:val="16"/>
              </w:rPr>
            </w:pPr>
            <w:r>
              <w:rPr>
                <w:color w:val="000000"/>
                <w:sz w:val="16"/>
                <w:szCs w:val="16"/>
              </w:rPr>
              <w:t>No presenta, no cumple los criterios de la convocatoria, o no llega al mínimo para ser puntuado</w:t>
            </w:r>
          </w:p>
        </w:tc>
        <w:tc>
          <w:tcPr>
            <w:tcW w:w="1607" w:type="dxa"/>
            <w:tcBorders>
              <w:left w:val="single" w:sz="4" w:space="0" w:color="000000"/>
              <w:bottom w:val="single" w:sz="4" w:space="0" w:color="000000"/>
            </w:tcBorders>
          </w:tcPr>
          <w:p w14:paraId="0353333C" w14:textId="77777777" w:rsidR="00DB524E" w:rsidRDefault="007D69D8">
            <w:pPr>
              <w:pStyle w:val="TableContents"/>
              <w:rPr>
                <w:color w:val="000000"/>
                <w:sz w:val="16"/>
                <w:szCs w:val="16"/>
              </w:rPr>
            </w:pPr>
            <w:r>
              <w:rPr>
                <w:color w:val="000000"/>
                <w:sz w:val="16"/>
                <w:szCs w:val="16"/>
              </w:rPr>
              <w:t>Incluye al menos un video corto de presentación de la asignatura</w:t>
            </w:r>
          </w:p>
        </w:tc>
        <w:tc>
          <w:tcPr>
            <w:tcW w:w="1606" w:type="dxa"/>
            <w:tcBorders>
              <w:left w:val="single" w:sz="4" w:space="0" w:color="000000"/>
              <w:bottom w:val="single" w:sz="4" w:space="0" w:color="000000"/>
            </w:tcBorders>
          </w:tcPr>
          <w:p w14:paraId="29E12E16" w14:textId="77777777" w:rsidR="00DB524E" w:rsidRDefault="007D69D8">
            <w:pPr>
              <w:pStyle w:val="TableContents"/>
              <w:rPr>
                <w:color w:val="000000"/>
                <w:sz w:val="16"/>
                <w:szCs w:val="16"/>
              </w:rPr>
            </w:pPr>
            <w:r>
              <w:rPr>
                <w:color w:val="000000"/>
                <w:sz w:val="16"/>
                <w:szCs w:val="16"/>
              </w:rPr>
              <w:t>Incluye al menos 5 videos cortos o audios de temas diferentes de la asignatura, o videos de otros tamaños que cubran al menos el 50% del temario de la asignatura</w:t>
            </w:r>
          </w:p>
        </w:tc>
        <w:tc>
          <w:tcPr>
            <w:tcW w:w="1606" w:type="dxa"/>
            <w:tcBorders>
              <w:left w:val="single" w:sz="4" w:space="0" w:color="000000"/>
              <w:bottom w:val="single" w:sz="4" w:space="0" w:color="000000"/>
            </w:tcBorders>
          </w:tcPr>
          <w:p w14:paraId="3EB1B8B1" w14:textId="77777777" w:rsidR="00DB524E" w:rsidRDefault="007D69D8">
            <w:pPr>
              <w:pStyle w:val="TableContents"/>
              <w:rPr>
                <w:color w:val="000000"/>
                <w:sz w:val="16"/>
                <w:szCs w:val="16"/>
              </w:rPr>
            </w:pPr>
            <w:r>
              <w:rPr>
                <w:color w:val="000000"/>
                <w:sz w:val="16"/>
                <w:szCs w:val="16"/>
              </w:rPr>
              <w:t>Incluye al menos 12 videos cortos o audios, cubriendo temas de al menos el 50% del temario de la asignatura, o videos de otros tamaños que cubran al menos el 90% del temario de la asignatura</w:t>
            </w:r>
          </w:p>
        </w:tc>
        <w:tc>
          <w:tcPr>
            <w:tcW w:w="1606" w:type="dxa"/>
            <w:tcBorders>
              <w:left w:val="single" w:sz="4" w:space="0" w:color="000000"/>
              <w:bottom w:val="single" w:sz="4" w:space="0" w:color="000000"/>
            </w:tcBorders>
          </w:tcPr>
          <w:p w14:paraId="43073FB5" w14:textId="77777777" w:rsidR="00DB524E" w:rsidRDefault="007D69D8">
            <w:pPr>
              <w:pStyle w:val="TableContents"/>
              <w:rPr>
                <w:color w:val="000000"/>
                <w:sz w:val="16"/>
                <w:szCs w:val="16"/>
              </w:rPr>
            </w:pPr>
            <w:r>
              <w:rPr>
                <w:color w:val="000000"/>
                <w:sz w:val="16"/>
                <w:szCs w:val="16"/>
              </w:rPr>
              <w:t>Incluye al menos 20 videos cortos o audios, cubriendo temas de al menos el 90% del temario de la asignatura</w:t>
            </w:r>
          </w:p>
        </w:tc>
        <w:tc>
          <w:tcPr>
            <w:tcW w:w="1607" w:type="dxa"/>
            <w:tcBorders>
              <w:left w:val="single" w:sz="4" w:space="0" w:color="000000"/>
              <w:bottom w:val="single" w:sz="4" w:space="0" w:color="000000"/>
              <w:right w:val="single" w:sz="4" w:space="0" w:color="000000"/>
            </w:tcBorders>
          </w:tcPr>
          <w:p w14:paraId="0823E1B1" w14:textId="77777777" w:rsidR="00DB524E" w:rsidRDefault="007D69D8">
            <w:pPr>
              <w:pStyle w:val="TableContents"/>
              <w:rPr>
                <w:color w:val="000000"/>
                <w:sz w:val="16"/>
                <w:szCs w:val="16"/>
              </w:rPr>
            </w:pPr>
            <w:r>
              <w:rPr>
                <w:color w:val="000000"/>
                <w:sz w:val="16"/>
                <w:szCs w:val="16"/>
              </w:rPr>
              <w:t>Material excelente, que destaca en cuanto a cobertura del temario y nivel de detalle</w:t>
            </w:r>
          </w:p>
        </w:tc>
      </w:tr>
    </w:tbl>
    <w:p w14:paraId="0BF518C9" w14:textId="77777777" w:rsidR="00DB524E" w:rsidRDefault="00DB524E">
      <w:pPr>
        <w:pStyle w:val="Textoindependiente"/>
        <w:rPr>
          <w:sz w:val="18"/>
          <w:szCs w:val="18"/>
        </w:rPr>
      </w:pPr>
    </w:p>
    <w:p w14:paraId="54C4985B" w14:textId="77777777" w:rsidR="00DB524E" w:rsidRDefault="007D69D8">
      <w:pPr>
        <w:pStyle w:val="Textoindependiente"/>
      </w:pPr>
      <w:r>
        <w:t>Rúbrica para la categoría “otros materiales”. Por las características de esta categoría, la rúbrica se ofrece de forma orientativa, pues se tendrán en cuenta las peculiaridades de los materiales presentados.</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605"/>
        <w:gridCol w:w="1606"/>
        <w:gridCol w:w="1604"/>
        <w:gridCol w:w="1604"/>
        <w:gridCol w:w="1604"/>
        <w:gridCol w:w="1605"/>
      </w:tblGrid>
      <w:tr w:rsidR="00DB524E" w14:paraId="4CED01CD" w14:textId="77777777">
        <w:tc>
          <w:tcPr>
            <w:tcW w:w="1606" w:type="dxa"/>
            <w:tcBorders>
              <w:top w:val="single" w:sz="4" w:space="0" w:color="000000"/>
              <w:left w:val="single" w:sz="4" w:space="0" w:color="000000"/>
              <w:bottom w:val="single" w:sz="4" w:space="0" w:color="000000"/>
            </w:tcBorders>
          </w:tcPr>
          <w:p w14:paraId="1515C3E3" w14:textId="77777777" w:rsidR="00DB524E" w:rsidRDefault="007D69D8">
            <w:pPr>
              <w:pStyle w:val="TableContents"/>
              <w:keepNext/>
              <w:rPr>
                <w:color w:val="000000"/>
                <w:sz w:val="16"/>
                <w:szCs w:val="16"/>
              </w:rPr>
            </w:pPr>
            <w:r>
              <w:rPr>
                <w:color w:val="000000"/>
                <w:sz w:val="16"/>
                <w:szCs w:val="16"/>
              </w:rPr>
              <w:t>0</w:t>
            </w:r>
          </w:p>
        </w:tc>
        <w:tc>
          <w:tcPr>
            <w:tcW w:w="1607" w:type="dxa"/>
            <w:tcBorders>
              <w:top w:val="single" w:sz="4" w:space="0" w:color="000000"/>
              <w:left w:val="single" w:sz="4" w:space="0" w:color="000000"/>
              <w:bottom w:val="single" w:sz="4" w:space="0" w:color="000000"/>
            </w:tcBorders>
          </w:tcPr>
          <w:p w14:paraId="7F08935C" w14:textId="77777777" w:rsidR="00DB524E" w:rsidRDefault="007D69D8">
            <w:pPr>
              <w:pStyle w:val="TableContents"/>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14:paraId="070A1D99" w14:textId="77777777" w:rsidR="00DB524E" w:rsidRDefault="007D69D8">
            <w:pPr>
              <w:pStyle w:val="TableContents"/>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14:paraId="2A1E1CB9" w14:textId="77777777" w:rsidR="00DB524E" w:rsidRDefault="007D69D8">
            <w:pPr>
              <w:pStyle w:val="TableContents"/>
              <w:rPr>
                <w:color w:val="000000"/>
                <w:sz w:val="16"/>
                <w:szCs w:val="16"/>
              </w:rPr>
            </w:pPr>
            <w:r>
              <w:rPr>
                <w:color w:val="000000"/>
                <w:sz w:val="16"/>
                <w:szCs w:val="16"/>
              </w:rPr>
              <w:t>5</w:t>
            </w:r>
          </w:p>
        </w:tc>
        <w:tc>
          <w:tcPr>
            <w:tcW w:w="1606" w:type="dxa"/>
            <w:tcBorders>
              <w:top w:val="single" w:sz="4" w:space="0" w:color="000000"/>
              <w:left w:val="single" w:sz="4" w:space="0" w:color="000000"/>
              <w:bottom w:val="single" w:sz="4" w:space="0" w:color="000000"/>
            </w:tcBorders>
          </w:tcPr>
          <w:p w14:paraId="6040AA24" w14:textId="77777777" w:rsidR="00DB524E" w:rsidRDefault="007D69D8">
            <w:pPr>
              <w:pStyle w:val="TableContents"/>
              <w:rPr>
                <w:color w:val="000000"/>
                <w:sz w:val="16"/>
                <w:szCs w:val="16"/>
              </w:rPr>
            </w:pPr>
            <w:r>
              <w:rPr>
                <w:color w:val="000000"/>
                <w:sz w:val="16"/>
                <w:szCs w:val="16"/>
              </w:rPr>
              <w:t>8</w:t>
            </w:r>
          </w:p>
        </w:tc>
        <w:tc>
          <w:tcPr>
            <w:tcW w:w="1607" w:type="dxa"/>
            <w:tcBorders>
              <w:top w:val="single" w:sz="4" w:space="0" w:color="000000"/>
              <w:left w:val="single" w:sz="4" w:space="0" w:color="000000"/>
              <w:bottom w:val="single" w:sz="4" w:space="0" w:color="000000"/>
              <w:right w:val="single" w:sz="4" w:space="0" w:color="000000"/>
            </w:tcBorders>
          </w:tcPr>
          <w:p w14:paraId="2BCC051D" w14:textId="77777777" w:rsidR="00DB524E" w:rsidRDefault="007D69D8">
            <w:pPr>
              <w:pStyle w:val="TableContents"/>
              <w:rPr>
                <w:color w:val="000000"/>
                <w:sz w:val="16"/>
                <w:szCs w:val="16"/>
              </w:rPr>
            </w:pPr>
            <w:r>
              <w:rPr>
                <w:color w:val="000000"/>
                <w:sz w:val="16"/>
                <w:szCs w:val="16"/>
              </w:rPr>
              <w:t>14</w:t>
            </w:r>
          </w:p>
        </w:tc>
      </w:tr>
      <w:tr w:rsidR="00DB524E" w14:paraId="3522E4E6" w14:textId="77777777">
        <w:tc>
          <w:tcPr>
            <w:tcW w:w="1606" w:type="dxa"/>
            <w:tcBorders>
              <w:left w:val="single" w:sz="4" w:space="0" w:color="000000"/>
              <w:bottom w:val="single" w:sz="4" w:space="0" w:color="000000"/>
            </w:tcBorders>
          </w:tcPr>
          <w:p w14:paraId="3B6AEE43" w14:textId="77777777" w:rsidR="00DB524E" w:rsidRDefault="007D69D8">
            <w:pPr>
              <w:pStyle w:val="TableContents"/>
              <w:keepNext/>
              <w:rPr>
                <w:color w:val="000000"/>
                <w:sz w:val="16"/>
                <w:szCs w:val="16"/>
              </w:rPr>
            </w:pPr>
            <w:r>
              <w:rPr>
                <w:color w:val="000000"/>
                <w:sz w:val="16"/>
                <w:szCs w:val="16"/>
              </w:rPr>
              <w:t>No presenta, no cumple los criterios de la convocatoria, o no llega al mínimo para ser puntuado</w:t>
            </w:r>
          </w:p>
        </w:tc>
        <w:tc>
          <w:tcPr>
            <w:tcW w:w="1607" w:type="dxa"/>
            <w:tcBorders>
              <w:left w:val="single" w:sz="4" w:space="0" w:color="000000"/>
              <w:bottom w:val="single" w:sz="4" w:space="0" w:color="000000"/>
            </w:tcBorders>
          </w:tcPr>
          <w:p w14:paraId="1043638C" w14:textId="77777777" w:rsidR="00DB524E" w:rsidRDefault="007D69D8">
            <w:pPr>
              <w:pStyle w:val="TableContents"/>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14:paraId="044EB839" w14:textId="77777777" w:rsidR="00DB524E" w:rsidRDefault="007D69D8">
            <w:pPr>
              <w:pStyle w:val="TableContents"/>
              <w:rPr>
                <w:color w:val="000000"/>
                <w:sz w:val="16"/>
                <w:szCs w:val="16"/>
              </w:rPr>
            </w:pPr>
            <w:r>
              <w:rPr>
                <w:color w:val="000000"/>
                <w:sz w:val="16"/>
                <w:szCs w:val="16"/>
              </w:rPr>
              <w:t>Cubre al menos un 60% del temario de la asignatura, o al menos un 30% con un nivel de detalle alto</w:t>
            </w:r>
          </w:p>
        </w:tc>
        <w:tc>
          <w:tcPr>
            <w:tcW w:w="1606" w:type="dxa"/>
            <w:tcBorders>
              <w:left w:val="single" w:sz="4" w:space="0" w:color="000000"/>
              <w:bottom w:val="single" w:sz="4" w:space="0" w:color="000000"/>
            </w:tcBorders>
          </w:tcPr>
          <w:p w14:paraId="5AFE0553" w14:textId="77777777" w:rsidR="00DB524E" w:rsidRDefault="007D69D8">
            <w:pPr>
              <w:pStyle w:val="TableContents"/>
              <w:rPr>
                <w:color w:val="000000"/>
                <w:sz w:val="16"/>
                <w:szCs w:val="16"/>
              </w:rPr>
            </w:pPr>
            <w:r>
              <w:rPr>
                <w:color w:val="000000"/>
                <w:sz w:val="16"/>
                <w:szCs w:val="16"/>
              </w:rPr>
              <w:t>Cubre al menos un 90% del temario de la asignatura, o al menos un 60% con un nivel de detalle alto</w:t>
            </w:r>
          </w:p>
        </w:tc>
        <w:tc>
          <w:tcPr>
            <w:tcW w:w="1606" w:type="dxa"/>
            <w:tcBorders>
              <w:left w:val="single" w:sz="4" w:space="0" w:color="000000"/>
              <w:bottom w:val="single" w:sz="4" w:space="0" w:color="000000"/>
            </w:tcBorders>
          </w:tcPr>
          <w:p w14:paraId="5E1F17D8" w14:textId="77777777" w:rsidR="00DB524E" w:rsidRDefault="007D69D8">
            <w:pPr>
              <w:pStyle w:val="TableContents"/>
              <w:rPr>
                <w:color w:val="000000"/>
                <w:sz w:val="16"/>
                <w:szCs w:val="16"/>
              </w:rPr>
            </w:pPr>
            <w:r>
              <w:rPr>
                <w:color w:val="000000"/>
                <w:sz w:val="16"/>
                <w:szCs w:val="16"/>
              </w:rPr>
              <w:t>Cubre al menos un 90% del temario de la asignatura, con un nivel de detalle alto</w:t>
            </w:r>
          </w:p>
        </w:tc>
        <w:tc>
          <w:tcPr>
            <w:tcW w:w="1607" w:type="dxa"/>
            <w:tcBorders>
              <w:left w:val="single" w:sz="4" w:space="0" w:color="000000"/>
              <w:bottom w:val="single" w:sz="4" w:space="0" w:color="000000"/>
              <w:right w:val="single" w:sz="4" w:space="0" w:color="000000"/>
            </w:tcBorders>
          </w:tcPr>
          <w:p w14:paraId="69E29960" w14:textId="77777777" w:rsidR="00DB524E" w:rsidRDefault="007D69D8">
            <w:pPr>
              <w:pStyle w:val="TableContents"/>
              <w:rPr>
                <w:color w:val="000000"/>
                <w:sz w:val="16"/>
                <w:szCs w:val="16"/>
              </w:rPr>
            </w:pPr>
            <w:r>
              <w:rPr>
                <w:color w:val="000000"/>
                <w:sz w:val="16"/>
                <w:szCs w:val="16"/>
              </w:rPr>
              <w:t>Material excelente, que destaca en cuanto a cobertura del temario y nivel de detalle</w:t>
            </w:r>
          </w:p>
        </w:tc>
      </w:tr>
    </w:tbl>
    <w:p w14:paraId="16B40A0C" w14:textId="77777777" w:rsidR="00DB524E" w:rsidRDefault="00DB524E">
      <w:pPr>
        <w:pStyle w:val="Table"/>
        <w:jc w:val="both"/>
        <w:rPr>
          <w:rFonts w:ascii="Calibri" w:eastAsia="Calibri" w:hAnsi="Calibri" w:cs="Calibri"/>
        </w:rPr>
      </w:pPr>
    </w:p>
    <w:p w14:paraId="13F23492" w14:textId="67F48C93" w:rsidR="00DB524E" w:rsidRDefault="00DB524E">
      <w:pPr>
        <w:widowControl w:val="0"/>
        <w:suppressAutoHyphens w:val="0"/>
        <w:jc w:val="center"/>
      </w:pPr>
    </w:p>
    <w:p w14:paraId="2BC1D43F" w14:textId="45F83D7E" w:rsidR="002E43C9" w:rsidRDefault="002E43C9">
      <w:pPr>
        <w:widowControl w:val="0"/>
        <w:suppressAutoHyphens w:val="0"/>
        <w:jc w:val="center"/>
      </w:pPr>
    </w:p>
    <w:p w14:paraId="5F5BE4FC" w14:textId="636C8C0F" w:rsidR="002E43C9" w:rsidRDefault="002E43C9">
      <w:pPr>
        <w:widowControl w:val="0"/>
        <w:suppressAutoHyphens w:val="0"/>
        <w:jc w:val="center"/>
      </w:pPr>
    </w:p>
    <w:p w14:paraId="56460698" w14:textId="5777EBAE" w:rsidR="002E43C9" w:rsidRDefault="002E43C9">
      <w:pPr>
        <w:widowControl w:val="0"/>
        <w:suppressAutoHyphens w:val="0"/>
        <w:jc w:val="center"/>
      </w:pPr>
    </w:p>
    <w:p w14:paraId="2E9952B8" w14:textId="4B0734E2" w:rsidR="002E43C9" w:rsidRDefault="002E43C9">
      <w:pPr>
        <w:widowControl w:val="0"/>
        <w:suppressAutoHyphens w:val="0"/>
        <w:jc w:val="center"/>
      </w:pPr>
    </w:p>
    <w:p w14:paraId="6E84AC59" w14:textId="72D4C1E6" w:rsidR="002E43C9" w:rsidRDefault="002E43C9">
      <w:pPr>
        <w:widowControl w:val="0"/>
        <w:suppressAutoHyphens w:val="0"/>
        <w:jc w:val="center"/>
      </w:pPr>
    </w:p>
    <w:p w14:paraId="671F8039" w14:textId="3E870BA9" w:rsidR="002E43C9" w:rsidRDefault="002E43C9">
      <w:pPr>
        <w:widowControl w:val="0"/>
        <w:suppressAutoHyphens w:val="0"/>
        <w:jc w:val="center"/>
      </w:pPr>
    </w:p>
    <w:p w14:paraId="5DD71D06" w14:textId="208145B9" w:rsidR="002E43C9" w:rsidRDefault="002E43C9">
      <w:pPr>
        <w:widowControl w:val="0"/>
        <w:suppressAutoHyphens w:val="0"/>
        <w:jc w:val="center"/>
      </w:pPr>
    </w:p>
    <w:p w14:paraId="1A5C9C2E" w14:textId="6DE05F9C" w:rsidR="002E43C9" w:rsidRDefault="002E43C9">
      <w:pPr>
        <w:widowControl w:val="0"/>
        <w:suppressAutoHyphens w:val="0"/>
        <w:jc w:val="center"/>
      </w:pPr>
    </w:p>
    <w:p w14:paraId="53C0C7C6" w14:textId="25BCEA8C" w:rsidR="002E43C9" w:rsidRDefault="002E43C9">
      <w:pPr>
        <w:widowControl w:val="0"/>
        <w:suppressAutoHyphens w:val="0"/>
        <w:jc w:val="center"/>
      </w:pPr>
    </w:p>
    <w:p w14:paraId="5B7EBAC0" w14:textId="27CF32F1" w:rsidR="002E43C9" w:rsidRDefault="002E43C9">
      <w:pPr>
        <w:widowControl w:val="0"/>
        <w:suppressAutoHyphens w:val="0"/>
        <w:jc w:val="center"/>
      </w:pPr>
    </w:p>
    <w:p w14:paraId="52E1FD33" w14:textId="42BB6977" w:rsidR="002E43C9" w:rsidRDefault="002E43C9">
      <w:pPr>
        <w:widowControl w:val="0"/>
        <w:suppressAutoHyphens w:val="0"/>
        <w:jc w:val="center"/>
      </w:pPr>
    </w:p>
    <w:p w14:paraId="2AC9CF33" w14:textId="1B1EB09F" w:rsidR="002E43C9" w:rsidRDefault="002E43C9">
      <w:pPr>
        <w:widowControl w:val="0"/>
        <w:suppressAutoHyphens w:val="0"/>
        <w:jc w:val="center"/>
      </w:pPr>
    </w:p>
    <w:p w14:paraId="036A761E" w14:textId="264212C6" w:rsidR="002E43C9" w:rsidRDefault="002E43C9">
      <w:pPr>
        <w:widowControl w:val="0"/>
        <w:suppressAutoHyphens w:val="0"/>
        <w:jc w:val="center"/>
      </w:pPr>
    </w:p>
    <w:p w14:paraId="4FD70068" w14:textId="063784C1" w:rsidR="002E43C9" w:rsidRDefault="002E43C9">
      <w:pPr>
        <w:widowControl w:val="0"/>
        <w:suppressAutoHyphens w:val="0"/>
        <w:jc w:val="center"/>
      </w:pPr>
    </w:p>
    <w:p w14:paraId="1AEC93F7" w14:textId="00F538E3" w:rsidR="002E43C9" w:rsidRDefault="002E43C9">
      <w:pPr>
        <w:widowControl w:val="0"/>
        <w:suppressAutoHyphens w:val="0"/>
        <w:jc w:val="center"/>
      </w:pPr>
    </w:p>
    <w:p w14:paraId="5A93FAE2" w14:textId="7A0CA690" w:rsidR="002E43C9" w:rsidRDefault="002E43C9">
      <w:pPr>
        <w:widowControl w:val="0"/>
        <w:suppressAutoHyphens w:val="0"/>
        <w:jc w:val="center"/>
      </w:pPr>
    </w:p>
    <w:p w14:paraId="525ECE49" w14:textId="1A1C969F" w:rsidR="002E43C9" w:rsidRDefault="002E43C9">
      <w:pPr>
        <w:widowControl w:val="0"/>
        <w:suppressAutoHyphens w:val="0"/>
        <w:jc w:val="center"/>
      </w:pPr>
    </w:p>
    <w:p w14:paraId="55CB0BE8" w14:textId="69949B52" w:rsidR="002E43C9" w:rsidRDefault="002E43C9">
      <w:pPr>
        <w:widowControl w:val="0"/>
        <w:suppressAutoHyphens w:val="0"/>
        <w:jc w:val="center"/>
      </w:pPr>
    </w:p>
    <w:p w14:paraId="0517830B" w14:textId="720ADFD6" w:rsidR="002E43C9" w:rsidRDefault="002E43C9">
      <w:pPr>
        <w:widowControl w:val="0"/>
        <w:suppressAutoHyphens w:val="0"/>
        <w:jc w:val="center"/>
      </w:pPr>
    </w:p>
    <w:p w14:paraId="263A0057" w14:textId="1A2BDD27" w:rsidR="002E43C9" w:rsidRDefault="002E43C9">
      <w:pPr>
        <w:widowControl w:val="0"/>
        <w:suppressAutoHyphens w:val="0"/>
        <w:jc w:val="center"/>
      </w:pPr>
    </w:p>
    <w:p w14:paraId="1FCFE8F4" w14:textId="06288C92" w:rsidR="002E43C9" w:rsidRDefault="002E43C9">
      <w:pPr>
        <w:widowControl w:val="0"/>
        <w:suppressAutoHyphens w:val="0"/>
        <w:jc w:val="center"/>
      </w:pPr>
    </w:p>
    <w:p w14:paraId="5CA56BCB" w14:textId="512531C6" w:rsidR="002E43C9" w:rsidRDefault="002E43C9">
      <w:pPr>
        <w:widowControl w:val="0"/>
        <w:suppressAutoHyphens w:val="0"/>
        <w:jc w:val="center"/>
      </w:pPr>
    </w:p>
    <w:p w14:paraId="1AF34968" w14:textId="0253D168" w:rsidR="002E43C9" w:rsidRDefault="002E43C9">
      <w:pPr>
        <w:widowControl w:val="0"/>
        <w:suppressAutoHyphens w:val="0"/>
        <w:jc w:val="center"/>
      </w:pPr>
    </w:p>
    <w:p w14:paraId="64954637" w14:textId="4DB3981B" w:rsidR="002E43C9" w:rsidRDefault="002E43C9">
      <w:pPr>
        <w:widowControl w:val="0"/>
        <w:suppressAutoHyphens w:val="0"/>
        <w:jc w:val="center"/>
      </w:pPr>
    </w:p>
    <w:p w14:paraId="7DDF1268" w14:textId="71D20E5F" w:rsidR="002E43C9" w:rsidRDefault="002E43C9">
      <w:pPr>
        <w:widowControl w:val="0"/>
        <w:suppressAutoHyphens w:val="0"/>
        <w:jc w:val="center"/>
      </w:pPr>
    </w:p>
    <w:p w14:paraId="227E569D" w14:textId="63CD8180" w:rsidR="002E43C9" w:rsidRDefault="002E43C9">
      <w:pPr>
        <w:widowControl w:val="0"/>
        <w:suppressAutoHyphens w:val="0"/>
        <w:jc w:val="center"/>
      </w:pPr>
    </w:p>
    <w:p w14:paraId="5DEDFBBE" w14:textId="0DDF859D" w:rsidR="002E43C9" w:rsidRDefault="002E43C9">
      <w:pPr>
        <w:widowControl w:val="0"/>
        <w:suppressAutoHyphens w:val="0"/>
        <w:jc w:val="center"/>
      </w:pPr>
    </w:p>
    <w:p w14:paraId="5315867D" w14:textId="7BD55AEC" w:rsidR="002E43C9" w:rsidRDefault="002E43C9">
      <w:pPr>
        <w:widowControl w:val="0"/>
        <w:suppressAutoHyphens w:val="0"/>
        <w:jc w:val="center"/>
      </w:pPr>
    </w:p>
    <w:p w14:paraId="430E170E" w14:textId="0E974FBA" w:rsidR="002E43C9" w:rsidRDefault="002E43C9">
      <w:pPr>
        <w:widowControl w:val="0"/>
        <w:suppressAutoHyphens w:val="0"/>
        <w:jc w:val="center"/>
      </w:pPr>
    </w:p>
    <w:p w14:paraId="5DDA4BAA" w14:textId="1A95A256" w:rsidR="002E43C9" w:rsidRDefault="002E43C9">
      <w:pPr>
        <w:widowControl w:val="0"/>
        <w:suppressAutoHyphens w:val="0"/>
        <w:jc w:val="center"/>
      </w:pPr>
    </w:p>
    <w:p w14:paraId="79816E18" w14:textId="7569790A" w:rsidR="002E43C9" w:rsidRDefault="002E43C9">
      <w:pPr>
        <w:widowControl w:val="0"/>
        <w:suppressAutoHyphens w:val="0"/>
        <w:jc w:val="center"/>
      </w:pPr>
    </w:p>
    <w:p w14:paraId="6A556B3E" w14:textId="6A00180A" w:rsidR="002E43C9" w:rsidRDefault="002E43C9">
      <w:pPr>
        <w:widowControl w:val="0"/>
        <w:suppressAutoHyphens w:val="0"/>
        <w:jc w:val="center"/>
      </w:pPr>
    </w:p>
    <w:p w14:paraId="20A734C4" w14:textId="49A003B7" w:rsidR="002E43C9" w:rsidRDefault="002E43C9">
      <w:pPr>
        <w:widowControl w:val="0"/>
        <w:suppressAutoHyphens w:val="0"/>
        <w:jc w:val="center"/>
      </w:pPr>
    </w:p>
    <w:p w14:paraId="1ABB6C62" w14:textId="2339AA78" w:rsidR="002E43C9" w:rsidRDefault="002E43C9">
      <w:pPr>
        <w:widowControl w:val="0"/>
        <w:suppressAutoHyphens w:val="0"/>
        <w:jc w:val="center"/>
      </w:pPr>
    </w:p>
    <w:p w14:paraId="764D8047" w14:textId="163F16F6" w:rsidR="002E43C9" w:rsidRDefault="002E43C9">
      <w:pPr>
        <w:widowControl w:val="0"/>
        <w:suppressAutoHyphens w:val="0"/>
        <w:jc w:val="center"/>
      </w:pPr>
    </w:p>
    <w:p w14:paraId="0D6095E4" w14:textId="4D62F9FC" w:rsidR="002E43C9" w:rsidRDefault="002E43C9">
      <w:pPr>
        <w:widowControl w:val="0"/>
        <w:suppressAutoHyphens w:val="0"/>
        <w:jc w:val="center"/>
      </w:pPr>
    </w:p>
    <w:p w14:paraId="691D0E30" w14:textId="1AB638E2" w:rsidR="002E43C9" w:rsidRDefault="002E43C9">
      <w:pPr>
        <w:widowControl w:val="0"/>
        <w:suppressAutoHyphens w:val="0"/>
        <w:jc w:val="center"/>
      </w:pPr>
    </w:p>
    <w:p w14:paraId="5BB0E9BA" w14:textId="2D03642E" w:rsidR="002E43C9" w:rsidRDefault="002E43C9">
      <w:pPr>
        <w:widowControl w:val="0"/>
        <w:suppressAutoHyphens w:val="0"/>
        <w:jc w:val="center"/>
      </w:pPr>
    </w:p>
    <w:p w14:paraId="762709DB" w14:textId="52B20BE5" w:rsidR="002E43C9" w:rsidRDefault="002E43C9">
      <w:pPr>
        <w:widowControl w:val="0"/>
        <w:suppressAutoHyphens w:val="0"/>
        <w:jc w:val="center"/>
      </w:pPr>
    </w:p>
    <w:p w14:paraId="137F3B6B" w14:textId="13172894" w:rsidR="002E43C9" w:rsidRDefault="002E43C9">
      <w:pPr>
        <w:widowControl w:val="0"/>
        <w:suppressAutoHyphens w:val="0"/>
        <w:jc w:val="center"/>
      </w:pPr>
    </w:p>
    <w:p w14:paraId="7A7C6BC9" w14:textId="123FFCCD" w:rsidR="002E43C9" w:rsidRDefault="002E43C9">
      <w:pPr>
        <w:widowControl w:val="0"/>
        <w:suppressAutoHyphens w:val="0"/>
        <w:jc w:val="center"/>
      </w:pPr>
    </w:p>
    <w:p w14:paraId="3BD204D6" w14:textId="031060B6" w:rsidR="002E43C9" w:rsidRDefault="002E43C9">
      <w:pPr>
        <w:widowControl w:val="0"/>
        <w:suppressAutoHyphens w:val="0"/>
        <w:jc w:val="center"/>
      </w:pPr>
    </w:p>
    <w:p w14:paraId="12D7A8ED" w14:textId="57401672" w:rsidR="002E43C9" w:rsidRPr="007C1F09" w:rsidRDefault="002E43C9" w:rsidP="002E43C9">
      <w:pPr>
        <w:suppressAutoHyphens w:val="0"/>
        <w:autoSpaceDE w:val="0"/>
        <w:autoSpaceDN w:val="0"/>
        <w:adjustRightInd w:val="0"/>
        <w:jc w:val="center"/>
        <w:rPr>
          <w:rFonts w:ascii="Times New Roman" w:eastAsiaTheme="minorHAnsi" w:hAnsi="Times New Roman" w:cs="Times New Roman"/>
          <w:b/>
          <w:bCs/>
          <w:color w:val="FF0000"/>
          <w:kern w:val="0"/>
          <w:sz w:val="24"/>
          <w:lang w:eastAsia="en-US" w:bidi="ar-SA"/>
        </w:rPr>
      </w:pPr>
      <w:r w:rsidRPr="007C1F09">
        <w:rPr>
          <w:rFonts w:ascii="Times New Roman" w:eastAsiaTheme="minorHAnsi" w:hAnsi="Times New Roman" w:cs="Times New Roman"/>
          <w:b/>
          <w:bCs/>
          <w:color w:val="FF0000"/>
          <w:kern w:val="0"/>
          <w:sz w:val="24"/>
          <w:lang w:eastAsia="en-US" w:bidi="ar-SA"/>
        </w:rPr>
        <w:t>ANEXO I</w:t>
      </w:r>
      <w:r w:rsidRPr="007C1F09">
        <w:rPr>
          <w:rFonts w:ascii="Times New Roman" w:eastAsiaTheme="minorHAnsi" w:hAnsi="Times New Roman" w:cs="Times New Roman"/>
          <w:b/>
          <w:bCs/>
          <w:color w:val="FF0000"/>
          <w:kern w:val="0"/>
          <w:sz w:val="24"/>
          <w:lang w:eastAsia="en-US" w:bidi="ar-SA"/>
        </w:rPr>
        <w:t>V</w:t>
      </w:r>
    </w:p>
    <w:p w14:paraId="76783C93" w14:textId="77777777" w:rsidR="002E43C9" w:rsidRPr="007C1F09" w:rsidRDefault="002E43C9" w:rsidP="002E43C9">
      <w:pPr>
        <w:suppressAutoHyphens w:val="0"/>
        <w:autoSpaceDE w:val="0"/>
        <w:autoSpaceDN w:val="0"/>
        <w:adjustRightInd w:val="0"/>
        <w:jc w:val="center"/>
        <w:rPr>
          <w:rFonts w:ascii="Times New Roman" w:eastAsiaTheme="minorHAnsi" w:hAnsi="Times New Roman" w:cs="Times New Roman"/>
          <w:b/>
          <w:bCs/>
          <w:color w:val="FF0000"/>
          <w:kern w:val="0"/>
          <w:sz w:val="24"/>
          <w:lang w:eastAsia="en-US" w:bidi="ar-SA"/>
        </w:rPr>
      </w:pPr>
    </w:p>
    <w:p w14:paraId="7DB8C13E" w14:textId="77777777" w:rsidR="002E43C9" w:rsidRPr="007C1F09" w:rsidRDefault="002E43C9" w:rsidP="002E43C9">
      <w:pPr>
        <w:suppressAutoHyphens w:val="0"/>
        <w:spacing w:after="160" w:line="259" w:lineRule="auto"/>
        <w:jc w:val="both"/>
        <w:rPr>
          <w:rFonts w:ascii="Times New Roman" w:eastAsiaTheme="minorHAnsi" w:hAnsi="Times New Roman" w:cs="Times New Roman"/>
          <w:b/>
          <w:bCs/>
          <w:color w:val="FF0000"/>
          <w:kern w:val="0"/>
          <w:sz w:val="24"/>
          <w:lang w:eastAsia="en-US" w:bidi="ar-SA"/>
        </w:rPr>
      </w:pPr>
      <w:r w:rsidRPr="007C1F09">
        <w:rPr>
          <w:rFonts w:ascii="Times New Roman" w:eastAsiaTheme="minorHAnsi" w:hAnsi="Times New Roman" w:cs="Times New Roman"/>
          <w:b/>
          <w:bCs/>
          <w:color w:val="FF0000"/>
          <w:kern w:val="0"/>
          <w:sz w:val="24"/>
          <w:lang w:eastAsia="en-US" w:bidi="ar-SA"/>
        </w:rPr>
        <w:t>DECLARACIÓN RESPONSABLE ACERCA DEL CUMPLIMIENTO DE LOS REQUISITOS CONTENIDOS EN LOS ARTS. 13 Y 14 e) DE LA LEY 38/2003 GENERAL DE SUBVENCIONES Y NORMAS DE EJECUCIÓN PRESUPUESTARIA URJC 2022</w:t>
      </w:r>
    </w:p>
    <w:p w14:paraId="33DA72D1" w14:textId="77777777" w:rsidR="002E43C9" w:rsidRPr="007C1F09" w:rsidRDefault="002E43C9" w:rsidP="002E43C9">
      <w:pPr>
        <w:suppressAutoHyphens w:val="0"/>
        <w:autoSpaceDE w:val="0"/>
        <w:autoSpaceDN w:val="0"/>
        <w:adjustRightInd w:val="0"/>
        <w:rPr>
          <w:rFonts w:ascii="Times New Roman" w:eastAsiaTheme="minorHAnsi" w:hAnsi="Times New Roman" w:cs="Times New Roman"/>
          <w:b/>
          <w:bCs/>
          <w:color w:val="FF0000"/>
          <w:kern w:val="0"/>
          <w:sz w:val="22"/>
          <w:szCs w:val="22"/>
          <w:lang w:eastAsia="en-US" w:bidi="ar-SA"/>
        </w:rPr>
      </w:pPr>
    </w:p>
    <w:p w14:paraId="5E73892D" w14:textId="77777777" w:rsidR="002E43C9" w:rsidRPr="007C1F09" w:rsidRDefault="002E43C9" w:rsidP="002E43C9">
      <w:pPr>
        <w:suppressAutoHyphens w:val="0"/>
        <w:autoSpaceDE w:val="0"/>
        <w:autoSpaceDN w:val="0"/>
        <w:spacing w:after="160" w:line="259" w:lineRule="auto"/>
        <w:rPr>
          <w:rFonts w:ascii="Times New Roman" w:eastAsiaTheme="minorHAnsi" w:hAnsi="Times New Roman" w:cs="Times New Roman"/>
          <w:color w:val="FF0000"/>
          <w:kern w:val="0"/>
          <w:sz w:val="24"/>
          <w:lang w:eastAsia="en-US" w:bidi="ar-SA"/>
        </w:rPr>
      </w:pPr>
      <w:r w:rsidRPr="007C1F09">
        <w:rPr>
          <w:rFonts w:ascii="Times New Roman" w:eastAsiaTheme="minorHAnsi" w:hAnsi="Times New Roman" w:cs="Times New Roman"/>
          <w:color w:val="FF0000"/>
          <w:kern w:val="0"/>
          <w:sz w:val="24"/>
          <w:lang w:eastAsia="en-US" w:bidi="ar-SA"/>
        </w:rPr>
        <w:t>D./D</w:t>
      </w:r>
      <w:r w:rsidRPr="007C1F09">
        <w:rPr>
          <w:rFonts w:ascii="Times New Roman" w:eastAsia="SimSun" w:hAnsi="Times New Roman" w:cs="Times New Roman"/>
          <w:color w:val="FF0000"/>
          <w:kern w:val="0"/>
          <w:sz w:val="24"/>
          <w:lang w:eastAsia="en-US" w:bidi="ar-SA"/>
        </w:rPr>
        <w:t xml:space="preserve">ª </w:t>
      </w:r>
      <w:r w:rsidRPr="007C1F09">
        <w:rPr>
          <w:rFonts w:ascii="Times New Roman" w:eastAsiaTheme="minorHAnsi" w:hAnsi="Times New Roman" w:cs="Times New Roman"/>
          <w:color w:val="FF0000"/>
          <w:kern w:val="0"/>
          <w:sz w:val="24"/>
          <w:lang w:eastAsia="en-US" w:bidi="ar-SA"/>
        </w:rPr>
        <w:t>_______________________________________________________________________</w:t>
      </w:r>
    </w:p>
    <w:p w14:paraId="1162679B" w14:textId="77777777" w:rsidR="002E43C9" w:rsidRPr="007C1F09" w:rsidRDefault="002E43C9" w:rsidP="002E43C9">
      <w:pPr>
        <w:suppressAutoHyphens w:val="0"/>
        <w:autoSpaceDE w:val="0"/>
        <w:autoSpaceDN w:val="0"/>
        <w:spacing w:after="160" w:line="259" w:lineRule="auto"/>
        <w:rPr>
          <w:rFonts w:ascii="Times New Roman" w:eastAsiaTheme="minorHAnsi" w:hAnsi="Times New Roman" w:cs="Times New Roman"/>
          <w:color w:val="FF0000"/>
          <w:kern w:val="0"/>
          <w:sz w:val="24"/>
          <w:lang w:eastAsia="en-US" w:bidi="ar-SA"/>
        </w:rPr>
      </w:pPr>
      <w:r w:rsidRPr="007C1F09">
        <w:rPr>
          <w:rFonts w:ascii="Times New Roman" w:eastAsiaTheme="minorHAnsi" w:hAnsi="Times New Roman" w:cs="Times New Roman"/>
          <w:color w:val="FF0000"/>
          <w:kern w:val="0"/>
          <w:sz w:val="24"/>
          <w:lang w:eastAsia="en-US" w:bidi="ar-SA"/>
        </w:rPr>
        <w:t xml:space="preserve">con DNI </w:t>
      </w:r>
      <w:proofErr w:type="spellStart"/>
      <w:r w:rsidRPr="007C1F09">
        <w:rPr>
          <w:rFonts w:ascii="Times New Roman" w:eastAsiaTheme="minorHAnsi" w:hAnsi="Times New Roman" w:cs="Times New Roman"/>
          <w:color w:val="FF0000"/>
          <w:kern w:val="0"/>
          <w:sz w:val="24"/>
          <w:lang w:eastAsia="en-US" w:bidi="ar-SA"/>
        </w:rPr>
        <w:t>n</w:t>
      </w:r>
      <w:r w:rsidRPr="007C1F09">
        <w:rPr>
          <w:rFonts w:ascii="Times New Roman" w:eastAsia="SimSun" w:hAnsi="Times New Roman" w:cs="Times New Roman"/>
          <w:color w:val="FF0000"/>
          <w:kern w:val="0"/>
          <w:sz w:val="24"/>
          <w:lang w:eastAsia="en-US" w:bidi="ar-SA"/>
        </w:rPr>
        <w:t>º</w:t>
      </w:r>
      <w:proofErr w:type="spellEnd"/>
      <w:r w:rsidRPr="007C1F09">
        <w:rPr>
          <w:rFonts w:ascii="Times New Roman" w:eastAsia="SimSun" w:hAnsi="Times New Roman" w:cs="Times New Roman"/>
          <w:color w:val="FF0000"/>
          <w:kern w:val="0"/>
          <w:sz w:val="24"/>
          <w:lang w:eastAsia="en-US" w:bidi="ar-SA"/>
        </w:rPr>
        <w:t xml:space="preserve"> </w:t>
      </w:r>
      <w:r w:rsidRPr="007C1F09">
        <w:rPr>
          <w:rFonts w:ascii="Times New Roman" w:eastAsiaTheme="minorHAnsi" w:hAnsi="Times New Roman" w:cs="Times New Roman"/>
          <w:color w:val="FF0000"/>
          <w:kern w:val="0"/>
          <w:sz w:val="24"/>
          <w:lang w:eastAsia="en-US" w:bidi="ar-SA"/>
        </w:rPr>
        <w:t>______________ en calidad de solicitante de la convocatoria (insertar título de la convocatoria) _________________________________________________________________</w:t>
      </w:r>
    </w:p>
    <w:p w14:paraId="072D5A23" w14:textId="77777777" w:rsidR="002E43C9" w:rsidRPr="007C1F09" w:rsidRDefault="002E43C9" w:rsidP="002E43C9">
      <w:pPr>
        <w:suppressAutoHyphens w:val="0"/>
        <w:autoSpaceDE w:val="0"/>
        <w:autoSpaceDN w:val="0"/>
        <w:spacing w:after="160" w:line="259" w:lineRule="auto"/>
        <w:rPr>
          <w:rFonts w:ascii="Times New Roman" w:eastAsiaTheme="minorHAnsi" w:hAnsi="Times New Roman" w:cs="Times New Roman"/>
          <w:color w:val="FF0000"/>
          <w:kern w:val="0"/>
          <w:sz w:val="24"/>
          <w:lang w:eastAsia="en-US" w:bidi="ar-SA"/>
        </w:rPr>
      </w:pPr>
      <w:r w:rsidRPr="007C1F09">
        <w:rPr>
          <w:rFonts w:ascii="Times New Roman" w:eastAsiaTheme="minorHAnsi" w:hAnsi="Times New Roman" w:cs="Times New Roman"/>
          <w:color w:val="FF0000"/>
          <w:kern w:val="0"/>
          <w:sz w:val="24"/>
          <w:lang w:eastAsia="en-US" w:bidi="ar-SA"/>
        </w:rPr>
        <w:t>publicada en _______________________ con fecha   _________________________________</w:t>
      </w:r>
    </w:p>
    <w:p w14:paraId="71E7A65C" w14:textId="23CB01C5" w:rsidR="002E43C9" w:rsidRPr="007C1F09" w:rsidRDefault="002E43C9" w:rsidP="002E43C9">
      <w:pPr>
        <w:suppressAutoHyphens w:val="0"/>
        <w:autoSpaceDE w:val="0"/>
        <w:autoSpaceDN w:val="0"/>
        <w:spacing w:after="160" w:line="259" w:lineRule="auto"/>
        <w:jc w:val="both"/>
        <w:rPr>
          <w:rFonts w:ascii="Times New Roman" w:eastAsiaTheme="minorHAnsi" w:hAnsi="Times New Roman" w:cs="Times New Roman"/>
          <w:color w:val="FF0000"/>
          <w:kern w:val="0"/>
          <w:sz w:val="24"/>
          <w:lang w:eastAsia="en-US" w:bidi="ar-SA"/>
        </w:rPr>
      </w:pPr>
      <w:r w:rsidRPr="007C1F09">
        <w:rPr>
          <w:rFonts w:ascii="Times New Roman" w:eastAsiaTheme="minorHAnsi" w:hAnsi="Times New Roman" w:cs="Times New Roman"/>
          <w:color w:val="FF0000"/>
          <w:kern w:val="0"/>
          <w:sz w:val="24"/>
          <w:lang w:eastAsia="en-US" w:bidi="ar-SA"/>
        </w:rPr>
        <w:t xml:space="preserve">ante el órgano competente para el otorgamiento de la subvención/ayuda que se solicita, formula bajo su responsabilidad, y a los efectos de poder obtener la condición de </w:t>
      </w:r>
      <w:r w:rsidRPr="007C1F09">
        <w:rPr>
          <w:rFonts w:ascii="Times New Roman" w:eastAsiaTheme="minorHAnsi" w:hAnsi="Times New Roman" w:cs="Times New Roman"/>
          <w:color w:val="FF0000"/>
          <w:kern w:val="0"/>
          <w:sz w:val="24"/>
          <w:lang w:eastAsia="en-US" w:bidi="ar-SA"/>
        </w:rPr>
        <w:t>beneficiario</w:t>
      </w:r>
      <w:r w:rsidRPr="007C1F09">
        <w:rPr>
          <w:rFonts w:ascii="Times New Roman" w:eastAsiaTheme="minorHAnsi" w:hAnsi="Times New Roman" w:cs="Times New Roman"/>
          <w:color w:val="FF0000"/>
          <w:kern w:val="0"/>
          <w:sz w:val="24"/>
          <w:lang w:eastAsia="en-US" w:bidi="ar-SA"/>
        </w:rPr>
        <w:t xml:space="preserve"> de dicha convocatoria, la siguiente:</w:t>
      </w:r>
    </w:p>
    <w:p w14:paraId="5EE619B8" w14:textId="77777777" w:rsidR="002E43C9" w:rsidRPr="007C1F09" w:rsidRDefault="002E43C9" w:rsidP="002E43C9">
      <w:pPr>
        <w:suppressAutoHyphens w:val="0"/>
        <w:autoSpaceDE w:val="0"/>
        <w:autoSpaceDN w:val="0"/>
        <w:adjustRightInd w:val="0"/>
        <w:jc w:val="center"/>
        <w:rPr>
          <w:rFonts w:ascii="Times New Roman" w:eastAsiaTheme="minorHAnsi" w:hAnsi="Times New Roman" w:cs="Times New Roman"/>
          <w:color w:val="FF0000"/>
          <w:kern w:val="0"/>
          <w:sz w:val="24"/>
          <w:lang w:eastAsia="en-US" w:bidi="ar-SA"/>
        </w:rPr>
      </w:pPr>
    </w:p>
    <w:p w14:paraId="3C75A340" w14:textId="77777777" w:rsidR="002E43C9" w:rsidRPr="007C1F09" w:rsidRDefault="002E43C9" w:rsidP="002E43C9">
      <w:pPr>
        <w:suppressAutoHyphens w:val="0"/>
        <w:autoSpaceDE w:val="0"/>
        <w:autoSpaceDN w:val="0"/>
        <w:adjustRightInd w:val="0"/>
        <w:jc w:val="center"/>
        <w:rPr>
          <w:rFonts w:ascii="Times New Roman" w:eastAsiaTheme="minorHAnsi" w:hAnsi="Times New Roman" w:cs="Times New Roman"/>
          <w:b/>
          <w:bCs/>
          <w:color w:val="FF0000"/>
          <w:kern w:val="0"/>
          <w:sz w:val="24"/>
          <w:lang w:eastAsia="en-US" w:bidi="ar-SA"/>
        </w:rPr>
      </w:pPr>
      <w:r w:rsidRPr="007C1F09">
        <w:rPr>
          <w:rFonts w:ascii="Times New Roman" w:eastAsiaTheme="minorHAnsi" w:hAnsi="Times New Roman" w:cs="Times New Roman"/>
          <w:b/>
          <w:bCs/>
          <w:color w:val="FF0000"/>
          <w:kern w:val="0"/>
          <w:sz w:val="24"/>
          <w:lang w:eastAsia="en-US" w:bidi="ar-SA"/>
        </w:rPr>
        <w:t>DECLARACIÓN RESPONSABLE</w:t>
      </w:r>
    </w:p>
    <w:p w14:paraId="0804AE50" w14:textId="77777777" w:rsidR="002E43C9" w:rsidRPr="007C1F09" w:rsidRDefault="002E43C9" w:rsidP="002E43C9">
      <w:pPr>
        <w:suppressAutoHyphens w:val="0"/>
        <w:autoSpaceDE w:val="0"/>
        <w:autoSpaceDN w:val="0"/>
        <w:adjustRightInd w:val="0"/>
        <w:jc w:val="center"/>
        <w:rPr>
          <w:rFonts w:ascii="Times New Roman" w:eastAsiaTheme="minorHAnsi" w:hAnsi="Times New Roman" w:cs="Times New Roman"/>
          <w:b/>
          <w:bCs/>
          <w:color w:val="FF0000"/>
          <w:kern w:val="0"/>
          <w:sz w:val="24"/>
          <w:lang w:eastAsia="en-US" w:bidi="ar-SA"/>
        </w:rPr>
      </w:pPr>
    </w:p>
    <w:p w14:paraId="369FE14B" w14:textId="77777777" w:rsidR="002E43C9" w:rsidRPr="007C1F09" w:rsidRDefault="002E43C9" w:rsidP="002E43C9">
      <w:pPr>
        <w:suppressAutoHyphens w:val="0"/>
        <w:autoSpaceDE w:val="0"/>
        <w:autoSpaceDN w:val="0"/>
        <w:spacing w:after="160" w:line="259" w:lineRule="auto"/>
        <w:jc w:val="both"/>
        <w:rPr>
          <w:rFonts w:ascii="Times New Roman" w:eastAsiaTheme="minorHAnsi" w:hAnsi="Times New Roman" w:cs="Times New Roman"/>
          <w:color w:val="FF0000"/>
          <w:kern w:val="0"/>
          <w:sz w:val="24"/>
          <w:lang w:eastAsia="en-US" w:bidi="ar-SA"/>
        </w:rPr>
      </w:pPr>
      <w:r w:rsidRPr="007C1F09">
        <w:rPr>
          <w:rFonts w:ascii="Times New Roman" w:eastAsiaTheme="minorHAnsi" w:hAnsi="Times New Roman" w:cs="Times New Roman"/>
          <w:color w:val="FF0000"/>
          <w:kern w:val="0"/>
          <w:sz w:val="24"/>
          <w:lang w:eastAsia="en-US" w:bidi="ar-SA"/>
        </w:rPr>
        <w:t>1. Que cumple con los requisitos necesarios para obtener la subvención/premio solicitado y no se encuentra incurso en ninguna de las circunstancias recogidas en el apartado 2 del artículo 13 de la Ley 38/2003, General de Subvenciones, que impiden obtener la condición de beneficiario en la presente convocatoria aprobada mediante resolución del Rector de la Universidad Rey Juan Carlos de fecha ___________________ (BOCM _____________).</w:t>
      </w:r>
    </w:p>
    <w:p w14:paraId="2E92D6DC" w14:textId="77777777" w:rsidR="002E43C9" w:rsidRPr="007C1F09" w:rsidRDefault="002E43C9" w:rsidP="002E43C9">
      <w:pPr>
        <w:suppressAutoHyphens w:val="0"/>
        <w:autoSpaceDE w:val="0"/>
        <w:autoSpaceDN w:val="0"/>
        <w:spacing w:after="160" w:line="259" w:lineRule="auto"/>
        <w:jc w:val="both"/>
        <w:rPr>
          <w:rFonts w:ascii="Times New Roman" w:eastAsiaTheme="minorHAnsi" w:hAnsi="Times New Roman" w:cs="Times New Roman"/>
          <w:color w:val="FF0000"/>
          <w:kern w:val="0"/>
          <w:sz w:val="24"/>
          <w:lang w:eastAsia="en-US" w:bidi="ar-SA"/>
        </w:rPr>
      </w:pPr>
      <w:r w:rsidRPr="007C1F09">
        <w:rPr>
          <w:rFonts w:ascii="Times New Roman" w:eastAsiaTheme="minorHAnsi" w:hAnsi="Times New Roman" w:cs="Times New Roman"/>
          <w:color w:val="FF0000"/>
          <w:kern w:val="0"/>
          <w:sz w:val="24"/>
          <w:lang w:eastAsia="en-US" w:bidi="ar-SA"/>
        </w:rPr>
        <w:t xml:space="preserve">2. Que el solicitante cumple con las obligaciones establecidas en los artículos 14 y 34.5 de la Ley 38/2003, General de Subvenciones y demás normativa concordante a los efectos de resultar beneficiario de la subvención/premio solicitado. Especialmente, declara: </w:t>
      </w:r>
    </w:p>
    <w:p w14:paraId="52497CE1" w14:textId="77777777" w:rsidR="002E43C9" w:rsidRPr="007C1F09" w:rsidRDefault="002E43C9" w:rsidP="002E43C9">
      <w:pPr>
        <w:suppressAutoHyphens w:val="0"/>
        <w:autoSpaceDE w:val="0"/>
        <w:autoSpaceDN w:val="0"/>
        <w:adjustRightInd w:val="0"/>
        <w:jc w:val="both"/>
        <w:rPr>
          <w:rFonts w:ascii="Times New Roman" w:eastAsiaTheme="minorHAnsi" w:hAnsi="Times New Roman" w:cs="Times New Roman"/>
          <w:color w:val="FF0000"/>
          <w:kern w:val="0"/>
          <w:sz w:val="24"/>
          <w:lang w:eastAsia="en-US" w:bidi="ar-SA"/>
        </w:rPr>
      </w:pPr>
    </w:p>
    <w:p w14:paraId="68489E1A" w14:textId="77777777" w:rsidR="002E43C9" w:rsidRPr="007C1F09" w:rsidRDefault="002E43C9" w:rsidP="002E43C9">
      <w:pPr>
        <w:numPr>
          <w:ilvl w:val="0"/>
          <w:numId w:val="9"/>
        </w:numPr>
        <w:suppressAutoHyphens w:val="0"/>
        <w:autoSpaceDE w:val="0"/>
        <w:autoSpaceDN w:val="0"/>
        <w:spacing w:after="160" w:line="252" w:lineRule="auto"/>
        <w:jc w:val="both"/>
        <w:rPr>
          <w:rFonts w:ascii="Times New Roman" w:eastAsia="Times New Roman" w:hAnsi="Times New Roman" w:cs="Times New Roman"/>
          <w:color w:val="FF0000"/>
          <w:kern w:val="0"/>
          <w:sz w:val="24"/>
          <w:lang w:eastAsia="en-US" w:bidi="ar-SA"/>
        </w:rPr>
      </w:pPr>
      <w:r w:rsidRPr="007C1F09">
        <w:rPr>
          <w:rFonts w:ascii="Times New Roman" w:eastAsia="Times New Roman" w:hAnsi="Times New Roman" w:cs="Times New Roman"/>
          <w:color w:val="FF0000"/>
          <w:kern w:val="0"/>
          <w:sz w:val="24"/>
          <w:lang w:eastAsia="en-US" w:bidi="ar-SA"/>
        </w:rPr>
        <w:t xml:space="preserve">Hallarse al corriente de sus obligaciones tributarias y con la Seguridad Social. </w:t>
      </w:r>
    </w:p>
    <w:p w14:paraId="44E62788" w14:textId="77777777" w:rsidR="002E43C9" w:rsidRPr="007C1F09" w:rsidRDefault="002E43C9" w:rsidP="002E43C9">
      <w:pPr>
        <w:numPr>
          <w:ilvl w:val="0"/>
          <w:numId w:val="9"/>
        </w:numPr>
        <w:suppressAutoHyphens w:val="0"/>
        <w:autoSpaceDE w:val="0"/>
        <w:autoSpaceDN w:val="0"/>
        <w:spacing w:after="160" w:line="252" w:lineRule="auto"/>
        <w:jc w:val="both"/>
        <w:rPr>
          <w:rFonts w:ascii="Times New Roman" w:eastAsia="Times New Roman" w:hAnsi="Times New Roman" w:cs="Times New Roman"/>
          <w:color w:val="FF0000"/>
          <w:kern w:val="0"/>
          <w:sz w:val="24"/>
          <w:lang w:eastAsia="en-US" w:bidi="ar-SA"/>
        </w:rPr>
      </w:pPr>
      <w:r w:rsidRPr="007C1F09">
        <w:rPr>
          <w:rFonts w:ascii="Times New Roman" w:eastAsia="Times New Roman" w:hAnsi="Times New Roman" w:cs="Times New Roman"/>
          <w:color w:val="FF0000"/>
          <w:kern w:val="0"/>
          <w:sz w:val="24"/>
          <w:lang w:eastAsia="en-US" w:bidi="ar-SA"/>
        </w:rPr>
        <w:t>No ser deudor por reintegro de otras subvenciones que le hayan sido concedidas.</w:t>
      </w:r>
    </w:p>
    <w:p w14:paraId="4C876F50" w14:textId="77777777" w:rsidR="002E43C9" w:rsidRPr="007C1F09" w:rsidRDefault="002E43C9" w:rsidP="002E43C9">
      <w:pPr>
        <w:suppressAutoHyphens w:val="0"/>
        <w:autoSpaceDE w:val="0"/>
        <w:autoSpaceDN w:val="0"/>
        <w:adjustRightInd w:val="0"/>
        <w:jc w:val="both"/>
        <w:rPr>
          <w:rFonts w:ascii="Times New Roman" w:eastAsiaTheme="minorHAnsi" w:hAnsi="Times New Roman" w:cs="Times New Roman"/>
          <w:color w:val="FF0000"/>
          <w:kern w:val="0"/>
          <w:sz w:val="24"/>
          <w:lang w:eastAsia="en-US" w:bidi="ar-SA"/>
        </w:rPr>
      </w:pPr>
    </w:p>
    <w:p w14:paraId="02C620EA" w14:textId="77777777" w:rsidR="002E43C9" w:rsidRPr="007C1F09" w:rsidRDefault="002E43C9" w:rsidP="002E43C9">
      <w:pPr>
        <w:suppressAutoHyphens w:val="0"/>
        <w:autoSpaceDE w:val="0"/>
        <w:autoSpaceDN w:val="0"/>
        <w:spacing w:after="160" w:line="259" w:lineRule="auto"/>
        <w:jc w:val="both"/>
        <w:rPr>
          <w:rFonts w:ascii="Times New Roman" w:eastAsiaTheme="minorHAnsi" w:hAnsi="Times New Roman" w:cs="Times New Roman"/>
          <w:color w:val="FF0000"/>
          <w:kern w:val="0"/>
          <w:sz w:val="24"/>
          <w:lang w:eastAsia="en-US" w:bidi="ar-SA"/>
        </w:rPr>
      </w:pPr>
      <w:r w:rsidRPr="007C1F09">
        <w:rPr>
          <w:rFonts w:ascii="Times New Roman" w:eastAsiaTheme="minorHAnsi" w:hAnsi="Times New Roman" w:cs="Times New Roman"/>
          <w:color w:val="FF0000"/>
          <w:kern w:val="0"/>
          <w:sz w:val="24"/>
          <w:lang w:eastAsia="en-US" w:bidi="ar-SA"/>
        </w:rPr>
        <w:t xml:space="preserve">3. Que no mantiene deudas con la Universidad Rey Juan Carlos y que se haya al corriente del abono de los precios públicos establecidos por la misma. </w:t>
      </w:r>
    </w:p>
    <w:p w14:paraId="05E9641D" w14:textId="77777777" w:rsidR="002E43C9" w:rsidRPr="007C1F09" w:rsidRDefault="002E43C9" w:rsidP="002E43C9">
      <w:pPr>
        <w:suppressAutoHyphens w:val="0"/>
        <w:autoSpaceDE w:val="0"/>
        <w:autoSpaceDN w:val="0"/>
        <w:spacing w:after="160" w:line="259" w:lineRule="auto"/>
        <w:jc w:val="both"/>
        <w:rPr>
          <w:rFonts w:ascii="Times New Roman" w:eastAsiaTheme="minorHAnsi" w:hAnsi="Times New Roman" w:cs="Times New Roman"/>
          <w:color w:val="FF0000"/>
          <w:kern w:val="0"/>
          <w:sz w:val="24"/>
          <w:lang w:eastAsia="en-US" w:bidi="ar-SA"/>
        </w:rPr>
      </w:pPr>
      <w:r w:rsidRPr="007C1F09">
        <w:rPr>
          <w:rFonts w:ascii="Times New Roman" w:eastAsiaTheme="minorHAnsi" w:hAnsi="Times New Roman" w:cs="Times New Roman"/>
          <w:color w:val="FF0000"/>
          <w:kern w:val="0"/>
          <w:sz w:val="24"/>
          <w:lang w:eastAsia="en-US" w:bidi="ar-SA"/>
        </w:rPr>
        <w:t>4. Que se compromete a mantener estos requisitos durante el período de tiempo inherente al reconocimiento de derecho de cobro de la subvención.</w:t>
      </w:r>
    </w:p>
    <w:p w14:paraId="65B25B5E" w14:textId="77777777" w:rsidR="002E43C9" w:rsidRPr="007C1F09" w:rsidRDefault="002E43C9" w:rsidP="002E43C9">
      <w:pPr>
        <w:suppressAutoHyphens w:val="0"/>
        <w:autoSpaceDE w:val="0"/>
        <w:autoSpaceDN w:val="0"/>
        <w:adjustRightInd w:val="0"/>
        <w:jc w:val="both"/>
        <w:rPr>
          <w:rFonts w:ascii="Times New Roman" w:eastAsiaTheme="minorHAnsi" w:hAnsi="Times New Roman" w:cs="Times New Roman"/>
          <w:color w:val="FF0000"/>
          <w:kern w:val="0"/>
          <w:sz w:val="24"/>
          <w:lang w:eastAsia="en-US" w:bidi="ar-SA"/>
        </w:rPr>
      </w:pPr>
    </w:p>
    <w:p w14:paraId="066803C7" w14:textId="77777777" w:rsidR="002E43C9" w:rsidRPr="007C1F09" w:rsidRDefault="002E43C9" w:rsidP="002E43C9">
      <w:pPr>
        <w:suppressAutoHyphens w:val="0"/>
        <w:autoSpaceDE w:val="0"/>
        <w:autoSpaceDN w:val="0"/>
        <w:adjustRightInd w:val="0"/>
        <w:jc w:val="both"/>
        <w:rPr>
          <w:rFonts w:ascii="Times New Roman" w:eastAsiaTheme="minorHAnsi" w:hAnsi="Times New Roman" w:cs="Times New Roman"/>
          <w:color w:val="FF0000"/>
          <w:kern w:val="0"/>
          <w:sz w:val="24"/>
          <w:lang w:eastAsia="en-US" w:bidi="ar-SA"/>
        </w:rPr>
      </w:pPr>
    </w:p>
    <w:p w14:paraId="5F659D4B" w14:textId="77777777" w:rsidR="002E43C9" w:rsidRPr="007C1F09" w:rsidRDefault="002E43C9" w:rsidP="002E43C9">
      <w:pPr>
        <w:suppressAutoHyphens w:val="0"/>
        <w:autoSpaceDE w:val="0"/>
        <w:autoSpaceDN w:val="0"/>
        <w:adjustRightInd w:val="0"/>
        <w:jc w:val="center"/>
        <w:rPr>
          <w:rFonts w:ascii="Times New Roman" w:eastAsiaTheme="minorHAnsi" w:hAnsi="Times New Roman" w:cs="Times New Roman"/>
          <w:color w:val="FF0000"/>
          <w:kern w:val="0"/>
          <w:sz w:val="24"/>
          <w:lang w:eastAsia="en-US" w:bidi="ar-SA"/>
        </w:rPr>
      </w:pPr>
      <w:r w:rsidRPr="007C1F09">
        <w:rPr>
          <w:rFonts w:ascii="Times New Roman" w:eastAsiaTheme="minorHAnsi" w:hAnsi="Times New Roman" w:cs="Times New Roman"/>
          <w:color w:val="FF0000"/>
          <w:kern w:val="0"/>
          <w:sz w:val="24"/>
          <w:lang w:eastAsia="en-US" w:bidi="ar-SA"/>
        </w:rPr>
        <w:t xml:space="preserve">En Móstoles, a __ </w:t>
      </w:r>
      <w:proofErr w:type="spellStart"/>
      <w:r w:rsidRPr="007C1F09">
        <w:rPr>
          <w:rFonts w:ascii="Times New Roman" w:eastAsiaTheme="minorHAnsi" w:hAnsi="Times New Roman" w:cs="Times New Roman"/>
          <w:color w:val="FF0000"/>
          <w:kern w:val="0"/>
          <w:sz w:val="24"/>
          <w:lang w:eastAsia="en-US" w:bidi="ar-SA"/>
        </w:rPr>
        <w:t>de</w:t>
      </w:r>
      <w:proofErr w:type="spellEnd"/>
      <w:r w:rsidRPr="007C1F09">
        <w:rPr>
          <w:rFonts w:ascii="Times New Roman" w:eastAsiaTheme="minorHAnsi" w:hAnsi="Times New Roman" w:cs="Times New Roman"/>
          <w:color w:val="FF0000"/>
          <w:kern w:val="0"/>
          <w:sz w:val="24"/>
          <w:lang w:eastAsia="en-US" w:bidi="ar-SA"/>
        </w:rPr>
        <w:t xml:space="preserve"> ___ </w:t>
      </w:r>
      <w:proofErr w:type="spellStart"/>
      <w:r w:rsidRPr="007C1F09">
        <w:rPr>
          <w:rFonts w:ascii="Times New Roman" w:eastAsiaTheme="minorHAnsi" w:hAnsi="Times New Roman" w:cs="Times New Roman"/>
          <w:color w:val="FF0000"/>
          <w:kern w:val="0"/>
          <w:sz w:val="24"/>
          <w:lang w:eastAsia="en-US" w:bidi="ar-SA"/>
        </w:rPr>
        <w:t>de</w:t>
      </w:r>
      <w:proofErr w:type="spellEnd"/>
      <w:r w:rsidRPr="007C1F09">
        <w:rPr>
          <w:rFonts w:ascii="Times New Roman" w:eastAsiaTheme="minorHAnsi" w:hAnsi="Times New Roman" w:cs="Times New Roman"/>
          <w:color w:val="FF0000"/>
          <w:kern w:val="0"/>
          <w:sz w:val="24"/>
          <w:lang w:eastAsia="en-US" w:bidi="ar-SA"/>
        </w:rPr>
        <w:t xml:space="preserve"> 2022</w:t>
      </w:r>
    </w:p>
    <w:p w14:paraId="58502255" w14:textId="77777777" w:rsidR="002E43C9" w:rsidRPr="007C1F09" w:rsidRDefault="002E43C9" w:rsidP="002E43C9">
      <w:pPr>
        <w:suppressAutoHyphens w:val="0"/>
        <w:autoSpaceDE w:val="0"/>
        <w:autoSpaceDN w:val="0"/>
        <w:adjustRightInd w:val="0"/>
        <w:jc w:val="center"/>
        <w:rPr>
          <w:rFonts w:ascii="Times New Roman" w:eastAsiaTheme="minorHAnsi" w:hAnsi="Times New Roman" w:cs="Times New Roman"/>
          <w:color w:val="FF0000"/>
          <w:kern w:val="0"/>
          <w:sz w:val="24"/>
          <w:lang w:eastAsia="en-US" w:bidi="ar-SA"/>
        </w:rPr>
      </w:pPr>
      <w:r w:rsidRPr="007C1F09">
        <w:rPr>
          <w:rFonts w:ascii="Times New Roman" w:eastAsiaTheme="minorHAnsi" w:hAnsi="Times New Roman" w:cs="Times New Roman"/>
          <w:color w:val="FF0000"/>
          <w:kern w:val="0"/>
          <w:sz w:val="24"/>
          <w:lang w:eastAsia="en-US" w:bidi="ar-SA"/>
        </w:rPr>
        <w:t>Fdo.: Nombre y apellidos del solicitante</w:t>
      </w:r>
    </w:p>
    <w:p w14:paraId="1541F9CA" w14:textId="77777777" w:rsidR="002E43C9" w:rsidRPr="007C1F09" w:rsidRDefault="002E43C9" w:rsidP="002E43C9">
      <w:pPr>
        <w:suppressAutoHyphens w:val="0"/>
        <w:autoSpaceDE w:val="0"/>
        <w:autoSpaceDN w:val="0"/>
        <w:adjustRightInd w:val="0"/>
        <w:jc w:val="center"/>
        <w:rPr>
          <w:rFonts w:ascii="Times New Roman" w:eastAsiaTheme="minorHAnsi" w:hAnsi="Times New Roman" w:cs="Times New Roman"/>
          <w:color w:val="FF0000"/>
          <w:kern w:val="0"/>
          <w:sz w:val="24"/>
          <w:lang w:eastAsia="en-US" w:bidi="ar-SA"/>
        </w:rPr>
      </w:pPr>
      <w:r w:rsidRPr="007C1F09">
        <w:rPr>
          <w:rFonts w:ascii="Times New Roman" w:eastAsiaTheme="minorHAnsi" w:hAnsi="Times New Roman" w:cs="Times New Roman"/>
          <w:color w:val="FF0000"/>
          <w:kern w:val="0"/>
          <w:sz w:val="24"/>
          <w:lang w:eastAsia="en-US" w:bidi="ar-SA"/>
        </w:rPr>
        <w:t>(Firma del/la solicitante)</w:t>
      </w:r>
    </w:p>
    <w:p w14:paraId="1F1864DF" w14:textId="77777777" w:rsidR="002E43C9" w:rsidRPr="007C1F09" w:rsidRDefault="002E43C9" w:rsidP="002E43C9">
      <w:pPr>
        <w:suppressAutoHyphens w:val="0"/>
        <w:autoSpaceDE w:val="0"/>
        <w:autoSpaceDN w:val="0"/>
        <w:adjustRightInd w:val="0"/>
        <w:jc w:val="center"/>
        <w:rPr>
          <w:rFonts w:ascii="Times New Roman" w:eastAsiaTheme="minorHAnsi" w:hAnsi="Times New Roman" w:cs="Times New Roman"/>
          <w:b/>
          <w:bCs/>
          <w:color w:val="FF0000"/>
          <w:kern w:val="0"/>
          <w:sz w:val="24"/>
          <w:lang w:eastAsia="en-US" w:bidi="ar-SA"/>
        </w:rPr>
      </w:pPr>
    </w:p>
    <w:p w14:paraId="05E2721E" w14:textId="77777777" w:rsidR="002E43C9" w:rsidRPr="007C1F09" w:rsidRDefault="002E43C9" w:rsidP="002E43C9">
      <w:pPr>
        <w:suppressAutoHyphens w:val="0"/>
        <w:spacing w:after="160" w:line="259" w:lineRule="auto"/>
        <w:jc w:val="both"/>
        <w:rPr>
          <w:rFonts w:ascii="Times New Roman" w:eastAsiaTheme="minorHAnsi" w:hAnsi="Times New Roman" w:cs="Times New Roman"/>
          <w:color w:val="FF0000"/>
          <w:kern w:val="0"/>
          <w:sz w:val="24"/>
          <w:lang w:eastAsia="en-US" w:bidi="ar-SA"/>
        </w:rPr>
      </w:pPr>
    </w:p>
    <w:p w14:paraId="265AC6DD" w14:textId="038BCE3A" w:rsidR="002E43C9" w:rsidRDefault="002E43C9">
      <w:pPr>
        <w:widowControl w:val="0"/>
        <w:suppressAutoHyphens w:val="0"/>
        <w:jc w:val="center"/>
      </w:pPr>
    </w:p>
    <w:p w14:paraId="153A5B47" w14:textId="77777777" w:rsidR="002E43C9" w:rsidRDefault="002E43C9" w:rsidP="002E43C9">
      <w:pPr>
        <w:widowControl w:val="0"/>
        <w:suppressAutoHyphens w:val="0"/>
      </w:pPr>
    </w:p>
    <w:sectPr w:rsidR="002E43C9">
      <w:headerReference w:type="default" r:id="rId14"/>
      <w:pgSz w:w="11906" w:h="16838"/>
      <w:pgMar w:top="1693" w:right="1134" w:bottom="1134" w:left="1134" w:header="1134" w:footer="0" w:gutter="0"/>
      <w:cols w:space="720"/>
      <w:formProt w:val="0"/>
      <w:docGrid w:linePitch="600" w:charSpace="450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cisca Nuño Torrijos" w:date="2022-06-15T19:27:00Z" w:initials="FNT">
    <w:p w14:paraId="3460775B" w14:textId="36B19E38" w:rsidR="00D542F7" w:rsidRDefault="00D542F7" w:rsidP="00D542F7">
      <w:pPr>
        <w:pStyle w:val="Textocomentario"/>
      </w:pPr>
      <w:r>
        <w:rPr>
          <w:rStyle w:val="Refdecomentario"/>
        </w:rPr>
        <w:annotationRef/>
      </w:r>
      <w:r>
        <w:t xml:space="preserve">Se recuerda el artículo 12 del </w:t>
      </w:r>
      <w:r w:rsidRPr="00D542F7">
        <w:t>Real Decreto 641/2021, de 27 de julio</w:t>
      </w:r>
      <w:r>
        <w:t>:</w:t>
      </w:r>
    </w:p>
    <w:p w14:paraId="69409866" w14:textId="3B187580" w:rsidR="00D542F7" w:rsidRDefault="00D542F7" w:rsidP="00D542F7">
      <w:pPr>
        <w:pStyle w:val="Textocomentario"/>
      </w:pPr>
      <w:r>
        <w:t>Artículo 12. Publicidad.</w:t>
      </w:r>
    </w:p>
    <w:p w14:paraId="6E235EB6" w14:textId="77777777" w:rsidR="00D542F7" w:rsidRDefault="00D542F7" w:rsidP="00D542F7">
      <w:pPr>
        <w:pStyle w:val="Textocomentario"/>
      </w:pPr>
      <w:r>
        <w:t>1. En las actuaciones que se lleven a cabo, en todo o en parte, mediante estas subvenciones, que impliquen difusión, ya sea impresa o por cualquier otro medio, deberá incorporarse de forma visible el logotipo institucional del «Ministerio de Universidades» con el fin de identificar el origen de carácter público de las subvenciones, de acuerdo con lo establecido en el Real Decreto 1465/1999, de 17 de septiembre, por el que se establecen los criterios de imagen institucional y se regula la producción documental y el material impreso de la Administración General del Estado, así como lo dispuesto en la Resolución de 10 de julio de 2018, de la Secretaría de Estado de Función Pública, por la que se actualiza el Manual de Imagen Institucional.</w:t>
      </w:r>
    </w:p>
    <w:p w14:paraId="5DF56E44" w14:textId="77777777" w:rsidR="00D542F7" w:rsidRDefault="00D542F7" w:rsidP="00D542F7">
      <w:pPr>
        <w:pStyle w:val="Textocomentario"/>
      </w:pPr>
    </w:p>
    <w:p w14:paraId="2B94142D" w14:textId="77777777" w:rsidR="00D542F7" w:rsidRDefault="00D542F7" w:rsidP="00D542F7">
      <w:pPr>
        <w:pStyle w:val="Textocomentario"/>
      </w:pPr>
      <w:r>
        <w:t>2. Adicionalmente, en las actuaciones mencionadas en el apartado anterior, deberán cumplirse las obligaciones de publicidad y difusión establecidas por la normativa de la Unión Europea y española en relación con la utilización de fondos vinculados al Instrumento Europeo de Recuperación.</w:t>
      </w:r>
    </w:p>
    <w:p w14:paraId="331249C4" w14:textId="6AD6C448" w:rsidR="00D542F7" w:rsidRDefault="00D542F7">
      <w:pPr>
        <w:pStyle w:val="Textocomentario"/>
      </w:pPr>
    </w:p>
  </w:comment>
  <w:comment w:id="81" w:author="Jesus Gonzalez-Barahona" w:date="2022-05-24T09:24:00Z" w:initials="">
    <w:p w14:paraId="6C91B861" w14:textId="77777777" w:rsidR="00DB524E" w:rsidRDefault="007D69D8">
      <w:r w:rsidRPr="00211219">
        <w:rPr>
          <w:rFonts w:eastAsia="DejaVu Sans" w:cs="DejaVu Sans"/>
          <w:kern w:val="0"/>
          <w:sz w:val="20"/>
          <w:lang w:eastAsia="en-US" w:bidi="en-US"/>
        </w:rPr>
        <w:t>Se añade “en la elaboración de materiales publicados durante el curso...”, dado que el esfuerzo puede ser anterior al curso, pero siempre será por materiales publicados durante el curso.</w:t>
      </w:r>
    </w:p>
  </w:comment>
  <w:comment w:id="90" w:author="Jesus Gonzalez-Barahona" w:date="2022-05-24T09:38:00Z" w:initials="">
    <w:p w14:paraId="2D5B414C" w14:textId="77777777" w:rsidR="00DB524E" w:rsidRDefault="007D69D8">
      <w:r w:rsidRPr="00211219">
        <w:rPr>
          <w:rFonts w:eastAsia="DejaVu Sans" w:cs="DejaVu Sans"/>
          <w:kern w:val="0"/>
          <w:sz w:val="20"/>
          <w:lang w:eastAsia="en-US" w:bidi="en-US"/>
        </w:rPr>
        <w:t>Añadido para dejar claro que se pueden presentar todo el Personal Docente.</w:t>
      </w:r>
    </w:p>
  </w:comment>
  <w:comment w:id="91" w:author="Francisca Nuño Torrijos" w:date="2022-06-15T18:25:00Z" w:initials="FNT">
    <w:p w14:paraId="1BD95CBD" w14:textId="3A06FF9F" w:rsidR="005D4122" w:rsidRDefault="005D4122">
      <w:pPr>
        <w:pStyle w:val="Textocomentario"/>
      </w:pPr>
      <w:r>
        <w:rPr>
          <w:rStyle w:val="Refdecomentario"/>
        </w:rPr>
        <w:annotationRef/>
      </w:r>
      <w:r w:rsidR="006B7EA4">
        <w:t>Inserto redacción que trata de aclarar aún más</w:t>
      </w:r>
      <w:r w:rsidR="005A49E3">
        <w:t xml:space="preserve"> </w:t>
      </w:r>
    </w:p>
  </w:comment>
  <w:comment w:id="136" w:author="Jesus Gonzalez-Barahona" w:date="2022-05-24T09:41:00Z" w:initials="">
    <w:p w14:paraId="20E4D55B" w14:textId="77777777" w:rsidR="00DB524E" w:rsidRDefault="007D69D8">
      <w:r w:rsidRPr="00211219">
        <w:rPr>
          <w:rFonts w:eastAsia="DejaVu Sans" w:cs="DejaVu Sans"/>
          <w:kern w:val="0"/>
          <w:sz w:val="20"/>
          <w:lang w:eastAsia="en-US" w:bidi="en-US"/>
        </w:rPr>
        <w:t>Redacción un poco diferente de la propuesta, para dejar claro que los materiales se depositan en los repositorios en abierto, y se enlazan desde el aula virtual.</w:t>
      </w:r>
    </w:p>
  </w:comment>
  <w:comment w:id="137" w:author="Francisca Nuño Torrijos" w:date="2022-06-15T13:18:00Z" w:initials="FNT">
    <w:p w14:paraId="501341C8" w14:textId="7F775506" w:rsidR="00B02BFD" w:rsidRDefault="00B02BFD">
      <w:pPr>
        <w:pStyle w:val="Textocomentario"/>
      </w:pPr>
      <w:r>
        <w:rPr>
          <w:rStyle w:val="Refdecomentario"/>
        </w:rPr>
        <w:annotationRef/>
      </w:r>
      <w:r>
        <w:t>Perfecto</w:t>
      </w:r>
    </w:p>
  </w:comment>
  <w:comment w:id="140" w:author="Jesus Gonzalez-Barahona" w:date="2022-05-25T21:17:00Z" w:initials="">
    <w:p w14:paraId="01000000" w14:textId="77777777" w:rsidR="00DB524E" w:rsidRDefault="007D69D8">
      <w:r w:rsidRPr="00211219">
        <w:rPr>
          <w:rFonts w:eastAsia="DejaVu Sans" w:cs="DejaVu Sans"/>
          <w:kern w:val="0"/>
          <w:sz w:val="20"/>
          <w:lang w:eastAsia="en-US" w:bidi="en-US"/>
        </w:rPr>
        <w:t>Se trata de clarificar lo que se valora en la convocatoria, y cómo acceder a los criterios detallados de evaluación</w:t>
      </w:r>
    </w:p>
  </w:comment>
  <w:comment w:id="141" w:author="Jesus Gonzalez-Barahona" w:date="2022-05-24T09:46:00Z" w:initials="">
    <w:p w14:paraId="05D9C83F" w14:textId="77777777" w:rsidR="00DB524E" w:rsidRDefault="007D69D8">
      <w:r w:rsidRPr="00211219">
        <w:rPr>
          <w:rFonts w:eastAsia="DejaVu Sans" w:cs="DejaVu Sans"/>
          <w:kern w:val="0"/>
          <w:sz w:val="20"/>
          <w:lang w:eastAsia="en-US" w:bidi="en-US"/>
        </w:rPr>
        <w:t>Esta categoría de “otros materiales” está incluida para permitir la inclusión de materiales “atípicos” en las asignaturas que los utilicen, a propuesta de varios miembros de Consejo de Publicación Abierta. Precisamente como son atípicos, es difícil caracterizarlo, por lo que hemos optado por poner dos ejemplos que se comentaron en dicho Consejo.</w:t>
      </w:r>
    </w:p>
  </w:comment>
  <w:comment w:id="142" w:author="Francisca Nuño Torrijos" w:date="2022-06-15T13:21:00Z" w:initials="FNT">
    <w:p w14:paraId="2298BF28" w14:textId="76479133" w:rsidR="009F02BC" w:rsidRDefault="009F02BC">
      <w:pPr>
        <w:pStyle w:val="Textocomentario"/>
      </w:pPr>
      <w:r>
        <w:rPr>
          <w:rStyle w:val="Refdecomentario"/>
        </w:rPr>
        <w:annotationRef/>
      </w:r>
      <w:r>
        <w:t>Perfecto</w:t>
      </w:r>
    </w:p>
  </w:comment>
  <w:comment w:id="143" w:author="Jesus Gonzalez-Barahona" w:date="2022-05-24T09:51:00Z" w:initials="">
    <w:p w14:paraId="0EE3D79B" w14:textId="77777777" w:rsidR="00DB524E" w:rsidRDefault="007D69D8">
      <w:r w:rsidRPr="00211219">
        <w:rPr>
          <w:rFonts w:eastAsia="DejaVu Sans" w:cs="DejaVu Sans"/>
          <w:kern w:val="0"/>
          <w:sz w:val="20"/>
          <w:lang w:eastAsia="en-US" w:bidi="en-US"/>
        </w:rPr>
        <w:t>Añadido para clarificar cómo se han de depositar los documentos.</w:t>
      </w:r>
    </w:p>
  </w:comment>
  <w:comment w:id="146" w:author="Jesus Gonzalez-Barahona" w:date="2022-06-08T10:48:00Z" w:initials="">
    <w:p w14:paraId="55D30A0F" w14:textId="77777777" w:rsidR="00DB524E" w:rsidRDefault="007D69D8">
      <w:r w:rsidRPr="00211219">
        <w:rPr>
          <w:rFonts w:eastAsia="DejaVu Sans" w:cs="DejaVu Sans"/>
          <w:kern w:val="0"/>
          <w:sz w:val="20"/>
          <w:lang w:eastAsia="en-US" w:bidi="en-US"/>
        </w:rPr>
        <w:t>Se indica ahora cómo se clasifica cada asignatura en las tres categorías que tenemos. Más adelante, se indican también baremos más concretos para la clasificación. Ambos cambios, según consejo de la asesoría jurídica</w:t>
      </w:r>
    </w:p>
  </w:comment>
  <w:comment w:id="157" w:author="Francisca Nuño Torrijos" w:date="2022-06-15T14:00:00Z" w:initials="FNT">
    <w:p w14:paraId="5D5BB4E4" w14:textId="5FCE1EB8" w:rsidR="0085334F" w:rsidRDefault="0085334F">
      <w:pPr>
        <w:pStyle w:val="Textocomentario"/>
      </w:pPr>
      <w:r>
        <w:rPr>
          <w:rStyle w:val="Refdecomentario"/>
        </w:rPr>
        <w:annotationRef/>
      </w:r>
      <w:r>
        <w:t>Se modifica la redacción conforme conversación mantenida con el Vicerrector en la tarde de ayer</w:t>
      </w:r>
    </w:p>
  </w:comment>
  <w:comment w:id="168" w:author="Jesus Gonzalez-Barahona" w:date="2022-05-24T10:02:00Z" w:initials="">
    <w:p w14:paraId="1C35B67F" w14:textId="77777777" w:rsidR="00DB524E" w:rsidRDefault="007D69D8">
      <w:r w:rsidRPr="00211219">
        <w:rPr>
          <w:rFonts w:eastAsia="DejaVu Sans" w:cs="DejaVu Sans"/>
          <w:kern w:val="0"/>
          <w:sz w:val="20"/>
          <w:lang w:eastAsia="en-US" w:bidi="en-US"/>
        </w:rPr>
        <w:t xml:space="preserve">Nueva redacción, siguiendo las indicaciones (gracias por </w:t>
      </w:r>
      <w:proofErr w:type="gramStart"/>
      <w:r w:rsidRPr="00211219">
        <w:rPr>
          <w:rFonts w:eastAsia="DejaVu Sans" w:cs="DejaVu Sans"/>
          <w:kern w:val="0"/>
          <w:sz w:val="20"/>
          <w:lang w:eastAsia="en-US" w:bidi="en-US"/>
        </w:rPr>
        <w:t>al redacción propuesta</w:t>
      </w:r>
      <w:proofErr w:type="gramEnd"/>
      <w:r w:rsidRPr="00211219">
        <w:rPr>
          <w:rFonts w:eastAsia="DejaVu Sans" w:cs="DejaVu Sans"/>
          <w:kern w:val="0"/>
          <w:sz w:val="20"/>
          <w:lang w:eastAsia="en-US" w:bidi="en-US"/>
        </w:rPr>
        <w:t>, es más clara que la que proponíamos).</w:t>
      </w:r>
    </w:p>
    <w:p w14:paraId="53A6DFD5" w14:textId="77777777" w:rsidR="00DB524E" w:rsidRDefault="00DB524E"/>
    <w:p w14:paraId="43E5C2F9" w14:textId="77777777" w:rsidR="00DB524E" w:rsidRDefault="007D69D8">
      <w:r w:rsidRPr="00211219">
        <w:rPr>
          <w:rFonts w:eastAsia="DejaVu Sans" w:cs="DejaVu Sans"/>
          <w:kern w:val="0"/>
          <w:sz w:val="20"/>
          <w:lang w:eastAsia="en-US" w:bidi="en-US"/>
        </w:rPr>
        <w:t>Propuesta alternativa a considerar: sólo son beneficiarios los que impartan la asignatura y sean autores de al menos uno de los materiales que ha conseguido baremación X (dado que tenemos un nivel de baremación para los materiales que cumplen los mínimos especificados anteriormente).</w:t>
      </w:r>
    </w:p>
  </w:comment>
  <w:comment w:id="169" w:author="Francisca Nuño Torrijos" w:date="2022-06-15T17:49:00Z" w:initials="FNT">
    <w:p w14:paraId="0096066F" w14:textId="1441A08A" w:rsidR="002534CE" w:rsidRDefault="002534CE">
      <w:pPr>
        <w:pStyle w:val="Textocomentario"/>
      </w:pPr>
      <w:r>
        <w:rPr>
          <w:rStyle w:val="Refdecomentario"/>
        </w:rPr>
        <w:annotationRef/>
      </w:r>
      <w:r>
        <w:t xml:space="preserve">En mi opinión ya no es necesaria dicha </w:t>
      </w:r>
      <w:proofErr w:type="gramStart"/>
      <w:r>
        <w:t>redacción ,</w:t>
      </w:r>
      <w:proofErr w:type="gramEnd"/>
      <w:r>
        <w:t xml:space="preserve"> pues se ha eliminado la baremación X en este momento. </w:t>
      </w:r>
    </w:p>
  </w:comment>
  <w:comment w:id="171" w:author="Jesus Gonzalez-Barahona" w:date="2022-05-24T10:06:00Z" w:initials="">
    <w:p w14:paraId="6075A711" w14:textId="77777777" w:rsidR="00DB524E" w:rsidRDefault="007D69D8">
      <w:r w:rsidRPr="00211219">
        <w:rPr>
          <w:rFonts w:eastAsia="DejaVu Sans" w:cs="DejaVu Sans"/>
          <w:kern w:val="0"/>
          <w:sz w:val="20"/>
          <w:lang w:eastAsia="en-US" w:bidi="en-US"/>
        </w:rPr>
        <w:t>Hay un comentario: Es necesario especificar la partida presupuestaria completa y el ejercicio económico al que se aplicará. ¿Es adecuado de esta forma? (el ejercicio está incluido unas líneas más abajo)</w:t>
      </w:r>
    </w:p>
  </w:comment>
  <w:comment w:id="170" w:author="Francisca Nuño Torrijos" w:date="2022-06-15T17:48:00Z" w:initials="FNT">
    <w:p w14:paraId="3296AF7A" w14:textId="4E4C09C2" w:rsidR="00125D5F" w:rsidRDefault="00125D5F">
      <w:pPr>
        <w:pStyle w:val="Textocomentario"/>
      </w:pPr>
      <w:r>
        <w:rPr>
          <w:rStyle w:val="Refdecomentario"/>
        </w:rPr>
        <w:annotationRef/>
      </w:r>
      <w:r>
        <w:t>La partida presupuestaria sigue incompleta. Debe incluirse con todas las clasificaciones que le corresponden</w:t>
      </w:r>
      <w:r w:rsidR="002534CE">
        <w:t xml:space="preserve"> (falta la clasificación económica completa)</w:t>
      </w:r>
      <w:r>
        <w:t xml:space="preserve">. En Contabilidad podrán daros la partida </w:t>
      </w:r>
      <w:r w:rsidR="002534CE">
        <w:t xml:space="preserve">correcta y </w:t>
      </w:r>
      <w:r>
        <w:t xml:space="preserve">completa. </w:t>
      </w:r>
    </w:p>
  </w:comment>
  <w:comment w:id="175" w:author="Jesus Gonzalez-Barahona" w:date="2022-05-24T10:10:00Z" w:initials="">
    <w:p w14:paraId="1C972480" w14:textId="77777777" w:rsidR="00DB524E" w:rsidRDefault="007D69D8">
      <w:r w:rsidRPr="00211219">
        <w:rPr>
          <w:rFonts w:eastAsia="DejaVu Sans" w:cs="DejaVu Sans"/>
          <w:kern w:val="0"/>
          <w:sz w:val="20"/>
          <w:lang w:eastAsia="en-US" w:bidi="en-US"/>
        </w:rPr>
        <w:t>Añadido este detalle según se sugiere.</w:t>
      </w:r>
    </w:p>
    <w:p w14:paraId="6D5FF67F" w14:textId="77777777" w:rsidR="00DB524E" w:rsidRDefault="00DB524E"/>
    <w:p w14:paraId="15806897" w14:textId="77777777" w:rsidR="00DB524E" w:rsidRDefault="007D69D8">
      <w:r w:rsidRPr="00211219">
        <w:rPr>
          <w:rFonts w:eastAsia="DejaVu Sans" w:cs="DejaVu Sans"/>
          <w:kern w:val="0"/>
          <w:sz w:val="20"/>
          <w:lang w:eastAsia="en-US" w:bidi="en-US"/>
        </w:rPr>
        <w:t>¿Con quién hay que comprobar que esta forma de pago es apropiada?</w:t>
      </w:r>
    </w:p>
  </w:comment>
  <w:comment w:id="176" w:author="Francisca Nuño Torrijos" w:date="2022-06-15T17:57:00Z" w:initials="FNT">
    <w:p w14:paraId="264C789F" w14:textId="124BA7B4" w:rsidR="001C7E2E" w:rsidRDefault="001C7E2E">
      <w:pPr>
        <w:pStyle w:val="Textocomentario"/>
      </w:pPr>
      <w:r>
        <w:rPr>
          <w:rStyle w:val="Refdecomentario"/>
        </w:rPr>
        <w:annotationRef/>
      </w:r>
      <w:r>
        <w:t xml:space="preserve">Hablad con Pedro Valero. En mi opinión se puede considerar como parte del salario del </w:t>
      </w:r>
      <w:r w:rsidR="002E43C9">
        <w:t>profesor al tratarse de impartición de docencia</w:t>
      </w:r>
      <w:r w:rsidR="00C97FB4">
        <w:t xml:space="preserve">. </w:t>
      </w:r>
    </w:p>
  </w:comment>
  <w:comment w:id="192" w:author="Jesus Gonzalez-Barahona" w:date="2022-05-24T13:19:00Z" w:initials="">
    <w:p w14:paraId="7A392578" w14:textId="77777777" w:rsidR="00DB524E" w:rsidRDefault="007D69D8">
      <w:r w:rsidRPr="00211219">
        <w:rPr>
          <w:rFonts w:eastAsia="DejaVu Sans" w:cs="DejaVu Sans"/>
          <w:kern w:val="0"/>
          <w:sz w:val="20"/>
          <w:lang w:eastAsia="en-US" w:bidi="en-US"/>
        </w:rPr>
        <w:t>Añadida regla de inhibición, para dejar más claro el funcionamiento colegiado.</w:t>
      </w:r>
    </w:p>
  </w:comment>
  <w:comment w:id="193" w:author="Francisca Nuño Torrijos" w:date="2022-06-15T18:15:00Z" w:initials="FNT">
    <w:p w14:paraId="2CAFC43C" w14:textId="3894222B" w:rsidR="00C41891" w:rsidRDefault="00C41891">
      <w:pPr>
        <w:pStyle w:val="Textocomentario"/>
      </w:pPr>
      <w:r>
        <w:rPr>
          <w:rStyle w:val="Refdecomentario"/>
        </w:rPr>
        <w:annotationRef/>
      </w:r>
      <w:r>
        <w:t>Propongo mejora de redacción</w:t>
      </w:r>
    </w:p>
  </w:comment>
  <w:comment w:id="206" w:author="Jesus Gonzalez-Barahona" w:date="2022-05-24T12:55:00Z" w:initials="">
    <w:p w14:paraId="7D5F6AC5" w14:textId="77777777" w:rsidR="00DB524E" w:rsidRDefault="007D69D8">
      <w:r w:rsidRPr="00211219">
        <w:rPr>
          <w:rFonts w:eastAsia="DejaVu Sans" w:cs="DejaVu Sans"/>
          <w:kern w:val="0"/>
          <w:sz w:val="20"/>
          <w:lang w:eastAsia="en-US" w:bidi="en-US"/>
        </w:rPr>
        <w:t>Añadido para aclarar qué clasificación se refiere.</w:t>
      </w:r>
    </w:p>
  </w:comment>
  <w:comment w:id="207" w:author="Jesus Gonzalez-Barahona" w:date="2022-05-24T13:12:00Z" w:initials="">
    <w:p w14:paraId="50900346" w14:textId="77777777" w:rsidR="00DB524E" w:rsidRDefault="007D69D8">
      <w:r w:rsidRPr="00211219">
        <w:rPr>
          <w:rFonts w:eastAsia="DejaVu Sans" w:cs="DejaVu Sans"/>
          <w:kern w:val="0"/>
          <w:sz w:val="20"/>
          <w:lang w:eastAsia="en-US" w:bidi="en-US"/>
        </w:rPr>
        <w:t>Se clarifica “publicación en acceso abierto” como competencia,y se especifica que actuará como presidente.</w:t>
      </w:r>
    </w:p>
  </w:comment>
  <w:comment w:id="208" w:author="Jesus Gonzalez-Barahona" w:date="2022-05-24T13:14:00Z" w:initials="">
    <w:p w14:paraId="3FDA6A13" w14:textId="77777777" w:rsidR="00DB524E" w:rsidRDefault="007D69D8">
      <w:r w:rsidRPr="00211219">
        <w:rPr>
          <w:rFonts w:eastAsia="DejaVu Sans" w:cs="DejaVu Sans"/>
          <w:kern w:val="0"/>
          <w:sz w:val="20"/>
          <w:lang w:eastAsia="en-US" w:bidi="en-US"/>
        </w:rPr>
        <w:t>Añadido para especificar el régimen de funcionamiento. En el comentario que menciona que habría que indicar suplentes, se dice en todos los casos “persona en quien delegue”, especificando delegación explícita como forma de suplencia.</w:t>
      </w:r>
    </w:p>
  </w:comment>
  <w:comment w:id="212" w:author="Jesus Gonzalez-Barahona" w:date="2022-05-24T13:43:00Z" w:initials="">
    <w:p w14:paraId="392425FB" w14:textId="77777777" w:rsidR="00DB524E" w:rsidRDefault="007D69D8">
      <w:r w:rsidRPr="00211219">
        <w:rPr>
          <w:rFonts w:eastAsia="DejaVu Sans" w:cs="DejaVu Sans"/>
          <w:kern w:val="0"/>
          <w:sz w:val="20"/>
          <w:lang w:eastAsia="en-US" w:bidi="en-US"/>
        </w:rPr>
        <w:t>Especificación del mecanismo de entrega de la solicitud (formulario enlazado desde la Guía de la convocatoria)</w:t>
      </w:r>
    </w:p>
  </w:comment>
  <w:comment w:id="213" w:author="Francisca Nuño Torrijos" w:date="2022-06-15T18:20:00Z" w:initials="FNT">
    <w:p w14:paraId="754C6CD0" w14:textId="46F04A98" w:rsidR="00C41891" w:rsidRDefault="00C41891">
      <w:pPr>
        <w:pStyle w:val="Textocomentario"/>
      </w:pPr>
      <w:r>
        <w:rPr>
          <w:rStyle w:val="Refdecomentario"/>
        </w:rPr>
        <w:annotationRef/>
      </w:r>
      <w:r w:rsidR="0060067C">
        <w:t xml:space="preserve">No consigo acceder al enlace. Es fundamental dejar clarificar en la convocatoria cómo y cuándo debe formularse la solicitud. Inserto un párrafo al final de la Base como redacción posible a falta de poder conocer cómo se articula el proceso. </w:t>
      </w:r>
    </w:p>
  </w:comment>
  <w:comment w:id="214" w:author="Jesus Gonzalez-Barahona" w:date="2022-05-24T13:41:00Z" w:initials="">
    <w:p w14:paraId="3AD1E82C" w14:textId="77777777" w:rsidR="00DB524E" w:rsidRDefault="007D69D8">
      <w:r w:rsidRPr="00211219">
        <w:rPr>
          <w:rFonts w:eastAsia="DejaVu Sans" w:cs="DejaVu Sans"/>
          <w:kern w:val="0"/>
          <w:sz w:val="20"/>
          <w:lang w:eastAsia="en-US" w:bidi="en-US"/>
        </w:rPr>
        <w:t>Añadido según comentario. El texto de la declaración responsable puede ir en el propio formulario. Se indica expresamente en el anexo correspondiente. Se estima que sólo hace falta la declaración responsable indicando el permiso de todos los docentes de la asignatura para presentarla, y de los que declaran su autoría con respecto a que tienen los derechos correspondientes para publicar en abierto, pues los derechos específicos de cada material habrán sido comprobados (y en su caso acreditados) cuando se hayan depositado en el correspondiente archivo abierto.</w:t>
      </w:r>
    </w:p>
  </w:comment>
  <w:comment w:id="215" w:author="Francisca Nuño Torrijos" w:date="2022-06-15T18:20:00Z" w:initials="FNT">
    <w:p w14:paraId="159A0CFD" w14:textId="7DCE7ADD" w:rsidR="00C41891" w:rsidRDefault="00C41891">
      <w:pPr>
        <w:pStyle w:val="Textocomentario"/>
      </w:pPr>
      <w:r>
        <w:rPr>
          <w:rStyle w:val="Refdecomentario"/>
        </w:rPr>
        <w:annotationRef/>
      </w:r>
      <w:r>
        <w:t>ok</w:t>
      </w:r>
    </w:p>
  </w:comment>
  <w:comment w:id="216" w:author="Jesus Gonzalez-Barahona" w:date="2022-06-08T20:17:00Z" w:initials="">
    <w:p w14:paraId="21C4BF98" w14:textId="77777777" w:rsidR="00DB524E" w:rsidRDefault="007D69D8">
      <w:r w:rsidRPr="00211219">
        <w:rPr>
          <w:rFonts w:eastAsia="DejaVu Sans" w:cs="DejaVu Sans"/>
          <w:kern w:val="0"/>
          <w:sz w:val="20"/>
          <w:lang w:eastAsia="en-US" w:bidi="en-US"/>
        </w:rPr>
        <w:t xml:space="preserve">Añadido por sugerencia de la </w:t>
      </w:r>
      <w:proofErr w:type="gramStart"/>
      <w:r w:rsidRPr="00211219">
        <w:rPr>
          <w:rFonts w:eastAsia="DejaVu Sans" w:cs="DejaVu Sans"/>
          <w:kern w:val="0"/>
          <w:sz w:val="20"/>
          <w:lang w:eastAsia="en-US" w:bidi="en-US"/>
        </w:rPr>
        <w:t>Delegada</w:t>
      </w:r>
      <w:proofErr w:type="gramEnd"/>
      <w:r w:rsidRPr="00211219">
        <w:rPr>
          <w:rFonts w:eastAsia="DejaVu Sans" w:cs="DejaVu Sans"/>
          <w:kern w:val="0"/>
          <w:sz w:val="20"/>
          <w:lang w:eastAsia="en-US" w:bidi="en-US"/>
        </w:rPr>
        <w:t xml:space="preserve"> de Protección de Datos</w:t>
      </w:r>
    </w:p>
  </w:comment>
  <w:comment w:id="217" w:author="Francisca Nuño Torrijos" w:date="2022-06-15T18:20:00Z" w:initials="FNT">
    <w:p w14:paraId="7CC74A15" w14:textId="01379BA7" w:rsidR="005D4122" w:rsidRDefault="005D4122">
      <w:pPr>
        <w:pStyle w:val="Textocomentario"/>
      </w:pPr>
      <w:r>
        <w:rPr>
          <w:rStyle w:val="Refdecomentario"/>
        </w:rPr>
        <w:annotationRef/>
      </w:r>
      <w:r>
        <w:t>perfecto</w:t>
      </w:r>
    </w:p>
  </w:comment>
  <w:comment w:id="219" w:author="Jesus Gonzalez-Barahona" w:date="2022-05-24T13:47:00Z" w:initials="">
    <w:p w14:paraId="13F6FB5E" w14:textId="77777777" w:rsidR="00DB524E" w:rsidRDefault="007D69D8">
      <w:r w:rsidRPr="00211219">
        <w:rPr>
          <w:rFonts w:eastAsia="DejaVu Sans" w:cs="DejaVu Sans"/>
          <w:kern w:val="0"/>
          <w:sz w:val="20"/>
          <w:lang w:eastAsia="en-US" w:bidi="en-US"/>
        </w:rPr>
        <w:t>Se especifica cómo se hace efectiva la solicitud.</w:t>
      </w:r>
    </w:p>
  </w:comment>
  <w:comment w:id="234" w:author="Jesus Gonzalez-Barahona" w:date="2022-06-08T20:18:00Z" w:initials="">
    <w:p w14:paraId="05161420" w14:textId="77777777" w:rsidR="00DB524E" w:rsidRDefault="007D69D8">
      <w:r w:rsidRPr="00211219">
        <w:rPr>
          <w:rFonts w:eastAsia="DejaVu Sans" w:cs="DejaVu Sans"/>
          <w:kern w:val="0"/>
          <w:sz w:val="20"/>
          <w:lang w:eastAsia="en-US" w:bidi="en-US"/>
        </w:rPr>
        <w:t xml:space="preserve">Modificado por sugerencia de la </w:t>
      </w:r>
      <w:proofErr w:type="gramStart"/>
      <w:r w:rsidRPr="00211219">
        <w:rPr>
          <w:rFonts w:eastAsia="DejaVu Sans" w:cs="DejaVu Sans"/>
          <w:kern w:val="0"/>
          <w:sz w:val="20"/>
          <w:lang w:eastAsia="en-US" w:bidi="en-US"/>
        </w:rPr>
        <w:t>Delegada</w:t>
      </w:r>
      <w:proofErr w:type="gramEnd"/>
      <w:r w:rsidRPr="00211219">
        <w:rPr>
          <w:rFonts w:eastAsia="DejaVu Sans" w:cs="DejaVu Sans"/>
          <w:kern w:val="0"/>
          <w:sz w:val="20"/>
          <w:lang w:eastAsia="en-US" w:bidi="en-US"/>
        </w:rPr>
        <w:t xml:space="preserve"> de Protección de datos.</w:t>
      </w:r>
    </w:p>
  </w:comment>
  <w:comment w:id="238" w:author="Jesus Gonzalez-Barahona" w:date="2022-05-24T13:58:00Z" w:initials="">
    <w:p w14:paraId="3B0ED456" w14:textId="77777777" w:rsidR="00DB524E" w:rsidRDefault="007D69D8">
      <w:r w:rsidRPr="00211219">
        <w:rPr>
          <w:rFonts w:eastAsia="DejaVu Sans" w:cs="DejaVu Sans"/>
          <w:kern w:val="0"/>
          <w:sz w:val="20"/>
          <w:lang w:eastAsia="en-US" w:bidi="en-US"/>
        </w:rPr>
        <w:t>Se especifica que se puede reclamar también la evaluación realizada.</w:t>
      </w:r>
    </w:p>
  </w:comment>
  <w:comment w:id="239" w:author="Jesus Gonzalez-Barahona" w:date="2022-06-08T20:18:00Z" w:initials="">
    <w:p w14:paraId="42F4B05F" w14:textId="77777777" w:rsidR="00DB524E" w:rsidRDefault="007D69D8">
      <w:r w:rsidRPr="00211219">
        <w:rPr>
          <w:rFonts w:eastAsia="DejaVu Sans" w:cs="DejaVu Sans"/>
          <w:kern w:val="0"/>
          <w:sz w:val="20"/>
          <w:lang w:eastAsia="en-US" w:bidi="en-US"/>
        </w:rPr>
        <w:t xml:space="preserve">Texto modificado por sugerencia de la </w:t>
      </w:r>
      <w:proofErr w:type="gramStart"/>
      <w:r w:rsidRPr="00211219">
        <w:rPr>
          <w:rFonts w:eastAsia="DejaVu Sans" w:cs="DejaVu Sans"/>
          <w:kern w:val="0"/>
          <w:sz w:val="20"/>
          <w:lang w:eastAsia="en-US" w:bidi="en-US"/>
        </w:rPr>
        <w:t>Delegada</w:t>
      </w:r>
      <w:proofErr w:type="gramEnd"/>
      <w:r w:rsidRPr="00211219">
        <w:rPr>
          <w:rFonts w:eastAsia="DejaVu Sans" w:cs="DejaVu Sans"/>
          <w:kern w:val="0"/>
          <w:sz w:val="20"/>
          <w:lang w:eastAsia="en-US" w:bidi="en-US"/>
        </w:rPr>
        <w:t xml:space="preserve"> de Protección de Datos (toda la sección)</w:t>
      </w:r>
    </w:p>
  </w:comment>
  <w:comment w:id="249" w:author="Jesus Gonzalez-Barahona" w:date="2022-05-24T14:01:00Z" w:initials="">
    <w:p w14:paraId="401F1124" w14:textId="77777777" w:rsidR="00DB524E" w:rsidRDefault="007D69D8">
      <w:r w:rsidRPr="00211219">
        <w:rPr>
          <w:rFonts w:eastAsia="DejaVu Sans" w:cs="DejaVu Sans"/>
          <w:kern w:val="0"/>
          <w:sz w:val="20"/>
          <w:lang w:eastAsia="en-US" w:bidi="en-US"/>
        </w:rPr>
        <w:t>Hay un comentario que dice: “Quién aprueba y firma la presente convocatoria? Es necesario especificarlo en el encabezamiento de la resolución e introducir un pie de firma al efecto, acreditando la competencia para ello.”</w:t>
      </w:r>
    </w:p>
    <w:p w14:paraId="02E169C0" w14:textId="77777777" w:rsidR="00DB524E" w:rsidRDefault="00DB524E"/>
    <w:p w14:paraId="1CA28BCC" w14:textId="77777777" w:rsidR="00DB524E" w:rsidRDefault="007D69D8">
      <w:r w:rsidRPr="00211219">
        <w:rPr>
          <w:rFonts w:eastAsia="DejaVu Sans" w:cs="DejaVu Sans"/>
          <w:kern w:val="0"/>
          <w:sz w:val="20"/>
          <w:lang w:eastAsia="en-US" w:bidi="en-US"/>
        </w:rPr>
        <w:t xml:space="preserve">Ahora el encabezado indica que es resolución del Rector. ¿Tenéis algún pie de firma de ese estilo, que incluya la acreditación para la firma que se pide? </w:t>
      </w:r>
    </w:p>
  </w:comment>
  <w:comment w:id="257" w:author="Jesus Gonzalez-Barahona" w:date="2022-05-24T16:58:00Z" w:initials="">
    <w:p w14:paraId="22D9C890" w14:textId="77777777" w:rsidR="00DB524E" w:rsidRDefault="007D69D8">
      <w:r w:rsidRPr="00211219">
        <w:rPr>
          <w:rFonts w:eastAsia="DejaVu Sans" w:cs="DejaVu Sans"/>
          <w:kern w:val="0"/>
          <w:sz w:val="20"/>
          <w:lang w:eastAsia="en-US" w:bidi="en-US"/>
        </w:rPr>
        <w:t>Ver comentario sobre declaración responsable, en la parte dispositiva.</w:t>
      </w:r>
    </w:p>
  </w:comment>
  <w:comment w:id="259" w:author="Jesus Gonzalez-Barahona" w:date="2022-05-25T21:23:00Z" w:initials="">
    <w:p w14:paraId="17EFF051" w14:textId="77777777" w:rsidR="00DB524E" w:rsidRDefault="007D69D8">
      <w:r w:rsidRPr="00211219">
        <w:rPr>
          <w:rFonts w:eastAsia="DejaVu Sans" w:cs="DejaVu Sans"/>
          <w:kern w:val="0"/>
          <w:sz w:val="20"/>
          <w:lang w:eastAsia="en-US" w:bidi="en-US"/>
        </w:rPr>
        <w:t xml:space="preserve">Se ha detallado cómo se realiza la valoración de una asignatura, se han asignado valores numéricos a los items de calificación en las rúbricas, y se han detallado y uniformizado </w:t>
      </w:r>
      <w:proofErr w:type="gramStart"/>
      <w:r w:rsidRPr="00211219">
        <w:rPr>
          <w:rFonts w:eastAsia="DejaVu Sans" w:cs="DejaVu Sans"/>
          <w:kern w:val="0"/>
          <w:sz w:val="20"/>
          <w:lang w:eastAsia="en-US" w:bidi="en-US"/>
        </w:rPr>
        <w:t>las  rúbricas</w:t>
      </w:r>
      <w:proofErr w:type="gramEnd"/>
      <w:r w:rsidRPr="00211219">
        <w:rPr>
          <w:rFonts w:eastAsia="DejaVu Sans" w:cs="DejaVu Sans"/>
          <w:kern w:val="0"/>
          <w:sz w:val="20"/>
          <w:lang w:eastAsia="en-US" w:bidi="en-US"/>
        </w:rPr>
        <w:t>, siguiendo las recomendaciones recibidas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1249C4" w15:done="0"/>
  <w15:commentEx w15:paraId="6C91B861" w15:done="0"/>
  <w15:commentEx w15:paraId="2D5B414C" w15:done="0"/>
  <w15:commentEx w15:paraId="1BD95CBD" w15:paraIdParent="2D5B414C" w15:done="0"/>
  <w15:commentEx w15:paraId="20E4D55B" w15:done="0"/>
  <w15:commentEx w15:paraId="501341C8" w15:paraIdParent="20E4D55B" w15:done="0"/>
  <w15:commentEx w15:paraId="01000000" w15:done="1"/>
  <w15:commentEx w15:paraId="05D9C83F" w15:done="0"/>
  <w15:commentEx w15:paraId="2298BF28" w15:paraIdParent="05D9C83F" w15:done="0"/>
  <w15:commentEx w15:paraId="0EE3D79B" w15:done="0"/>
  <w15:commentEx w15:paraId="55D30A0F" w15:done="0"/>
  <w15:commentEx w15:paraId="5D5BB4E4" w15:done="0"/>
  <w15:commentEx w15:paraId="43E5C2F9" w15:done="0"/>
  <w15:commentEx w15:paraId="0096066F" w15:paraIdParent="43E5C2F9" w15:done="0"/>
  <w15:commentEx w15:paraId="6075A711" w15:done="0"/>
  <w15:commentEx w15:paraId="3296AF7A" w15:done="0"/>
  <w15:commentEx w15:paraId="15806897" w15:done="0"/>
  <w15:commentEx w15:paraId="264C789F" w15:paraIdParent="15806897" w15:done="0"/>
  <w15:commentEx w15:paraId="7A392578" w15:done="0"/>
  <w15:commentEx w15:paraId="2CAFC43C" w15:paraIdParent="7A392578" w15:done="0"/>
  <w15:commentEx w15:paraId="7D5F6AC5" w15:done="0"/>
  <w15:commentEx w15:paraId="50900346" w15:done="0"/>
  <w15:commentEx w15:paraId="3FDA6A13" w15:done="0"/>
  <w15:commentEx w15:paraId="392425FB" w15:done="0"/>
  <w15:commentEx w15:paraId="754C6CD0" w15:paraIdParent="392425FB" w15:done="0"/>
  <w15:commentEx w15:paraId="3AD1E82C" w15:done="0"/>
  <w15:commentEx w15:paraId="159A0CFD" w15:paraIdParent="3AD1E82C" w15:done="0"/>
  <w15:commentEx w15:paraId="21C4BF98" w15:done="0"/>
  <w15:commentEx w15:paraId="7CC74A15" w15:paraIdParent="21C4BF98" w15:done="0"/>
  <w15:commentEx w15:paraId="13F6FB5E" w15:done="0"/>
  <w15:commentEx w15:paraId="05161420" w15:done="0"/>
  <w15:commentEx w15:paraId="3B0ED456" w15:done="0"/>
  <w15:commentEx w15:paraId="42F4B05F" w15:done="0"/>
  <w15:commentEx w15:paraId="1CA28BCC" w15:done="0"/>
  <w15:commentEx w15:paraId="22D9C890" w15:done="0"/>
  <w15:commentEx w15:paraId="17EFF0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4B13D" w16cex:dateUtc="2022-06-15T17:27:00Z"/>
  <w16cex:commentExtensible w16cex:durableId="265365DF" w16cex:dateUtc="2022-05-24T07:24:00Z"/>
  <w16cex:commentExtensible w16cex:durableId="265365E0" w16cex:dateUtc="2022-05-24T07:38:00Z"/>
  <w16cex:commentExtensible w16cex:durableId="2654A2A5" w16cex:dateUtc="2022-06-15T16:25:00Z"/>
  <w16cex:commentExtensible w16cex:durableId="265365E1" w16cex:dateUtc="2022-05-24T07:41:00Z"/>
  <w16cex:commentExtensible w16cex:durableId="26545AC0" w16cex:dateUtc="2022-06-15T11:18:00Z"/>
  <w16cex:commentExtensible w16cex:durableId="265365E2" w16cex:dateUtc="2022-05-25T19:17:00Z"/>
  <w16cex:commentExtensible w16cex:durableId="265365E3" w16cex:dateUtc="2022-05-24T07:46:00Z"/>
  <w16cex:commentExtensible w16cex:durableId="26545B72" w16cex:dateUtc="2022-06-15T11:21:00Z"/>
  <w16cex:commentExtensible w16cex:durableId="265365E4" w16cex:dateUtc="2022-05-24T07:51:00Z"/>
  <w16cex:commentExtensible w16cex:durableId="265365E5" w16cex:dateUtc="2022-06-08T08:48:00Z"/>
  <w16cex:commentExtensible w16cex:durableId="26546463" w16cex:dateUtc="2022-06-15T12:00:00Z"/>
  <w16cex:commentExtensible w16cex:durableId="265365E6" w16cex:dateUtc="2022-05-24T08:02:00Z"/>
  <w16cex:commentExtensible w16cex:durableId="26549A32" w16cex:dateUtc="2022-06-15T15:49:00Z"/>
  <w16cex:commentExtensible w16cex:durableId="265365E7" w16cex:dateUtc="2022-05-24T08:06:00Z"/>
  <w16cex:commentExtensible w16cex:durableId="265499D4" w16cex:dateUtc="2022-06-15T15:48:00Z"/>
  <w16cex:commentExtensible w16cex:durableId="265365E8" w16cex:dateUtc="2022-05-24T08:10:00Z"/>
  <w16cex:commentExtensible w16cex:durableId="26549C12" w16cex:dateUtc="2022-06-15T15:57:00Z"/>
  <w16cex:commentExtensible w16cex:durableId="265365E9" w16cex:dateUtc="2022-05-24T11:19:00Z"/>
  <w16cex:commentExtensible w16cex:durableId="2654A056" w16cex:dateUtc="2022-06-15T16:15:00Z"/>
  <w16cex:commentExtensible w16cex:durableId="265365EA" w16cex:dateUtc="2022-05-24T10:55:00Z"/>
  <w16cex:commentExtensible w16cex:durableId="265365EB" w16cex:dateUtc="2022-05-24T11:12:00Z"/>
  <w16cex:commentExtensible w16cex:durableId="265365EC" w16cex:dateUtc="2022-05-24T11:14:00Z"/>
  <w16cex:commentExtensible w16cex:durableId="265365ED" w16cex:dateUtc="2022-05-24T11:43:00Z"/>
  <w16cex:commentExtensible w16cex:durableId="2654A17E" w16cex:dateUtc="2022-06-15T16:20:00Z"/>
  <w16cex:commentExtensible w16cex:durableId="265365EE" w16cex:dateUtc="2022-05-24T11:41:00Z"/>
  <w16cex:commentExtensible w16cex:durableId="2654A179" w16cex:dateUtc="2022-06-15T16:20:00Z"/>
  <w16cex:commentExtensible w16cex:durableId="265365EF" w16cex:dateUtc="2022-06-08T18:17:00Z"/>
  <w16cex:commentExtensible w16cex:durableId="2654A18B" w16cex:dateUtc="2022-06-15T16:20:00Z"/>
  <w16cex:commentExtensible w16cex:durableId="265365F0" w16cex:dateUtc="2022-05-24T11:47:00Z"/>
  <w16cex:commentExtensible w16cex:durableId="265365F1" w16cex:dateUtc="2022-06-08T18:18:00Z"/>
  <w16cex:commentExtensible w16cex:durableId="265365F2" w16cex:dateUtc="2022-05-24T11:58:00Z"/>
  <w16cex:commentExtensible w16cex:durableId="265365F3" w16cex:dateUtc="2022-06-08T18:18:00Z"/>
  <w16cex:commentExtensible w16cex:durableId="265365F4" w16cex:dateUtc="2022-05-24T12:01:00Z"/>
  <w16cex:commentExtensible w16cex:durableId="265365F5" w16cex:dateUtc="2022-05-24T14:58:00Z"/>
  <w16cex:commentExtensible w16cex:durableId="265365F6" w16cex:dateUtc="2022-05-25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249C4" w16cid:durableId="2654B13D"/>
  <w16cid:commentId w16cid:paraId="6C91B861" w16cid:durableId="265365DF"/>
  <w16cid:commentId w16cid:paraId="2D5B414C" w16cid:durableId="265365E0"/>
  <w16cid:commentId w16cid:paraId="1BD95CBD" w16cid:durableId="2654A2A5"/>
  <w16cid:commentId w16cid:paraId="20E4D55B" w16cid:durableId="265365E1"/>
  <w16cid:commentId w16cid:paraId="501341C8" w16cid:durableId="26545AC0"/>
  <w16cid:commentId w16cid:paraId="01000000" w16cid:durableId="265365E2"/>
  <w16cid:commentId w16cid:paraId="05D9C83F" w16cid:durableId="265365E3"/>
  <w16cid:commentId w16cid:paraId="2298BF28" w16cid:durableId="26545B72"/>
  <w16cid:commentId w16cid:paraId="0EE3D79B" w16cid:durableId="265365E4"/>
  <w16cid:commentId w16cid:paraId="55D30A0F" w16cid:durableId="265365E5"/>
  <w16cid:commentId w16cid:paraId="5D5BB4E4" w16cid:durableId="26546463"/>
  <w16cid:commentId w16cid:paraId="43E5C2F9" w16cid:durableId="265365E6"/>
  <w16cid:commentId w16cid:paraId="0096066F" w16cid:durableId="26549A32"/>
  <w16cid:commentId w16cid:paraId="6075A711" w16cid:durableId="265365E7"/>
  <w16cid:commentId w16cid:paraId="3296AF7A" w16cid:durableId="265499D4"/>
  <w16cid:commentId w16cid:paraId="15806897" w16cid:durableId="265365E8"/>
  <w16cid:commentId w16cid:paraId="264C789F" w16cid:durableId="26549C12"/>
  <w16cid:commentId w16cid:paraId="7A392578" w16cid:durableId="265365E9"/>
  <w16cid:commentId w16cid:paraId="2CAFC43C" w16cid:durableId="2654A056"/>
  <w16cid:commentId w16cid:paraId="7D5F6AC5" w16cid:durableId="265365EA"/>
  <w16cid:commentId w16cid:paraId="50900346" w16cid:durableId="265365EB"/>
  <w16cid:commentId w16cid:paraId="3FDA6A13" w16cid:durableId="265365EC"/>
  <w16cid:commentId w16cid:paraId="392425FB" w16cid:durableId="265365ED"/>
  <w16cid:commentId w16cid:paraId="754C6CD0" w16cid:durableId="2654A17E"/>
  <w16cid:commentId w16cid:paraId="3AD1E82C" w16cid:durableId="265365EE"/>
  <w16cid:commentId w16cid:paraId="159A0CFD" w16cid:durableId="2654A179"/>
  <w16cid:commentId w16cid:paraId="21C4BF98" w16cid:durableId="265365EF"/>
  <w16cid:commentId w16cid:paraId="7CC74A15" w16cid:durableId="2654A18B"/>
  <w16cid:commentId w16cid:paraId="13F6FB5E" w16cid:durableId="265365F0"/>
  <w16cid:commentId w16cid:paraId="05161420" w16cid:durableId="265365F1"/>
  <w16cid:commentId w16cid:paraId="3B0ED456" w16cid:durableId="265365F2"/>
  <w16cid:commentId w16cid:paraId="42F4B05F" w16cid:durableId="265365F3"/>
  <w16cid:commentId w16cid:paraId="1CA28BCC" w16cid:durableId="265365F4"/>
  <w16cid:commentId w16cid:paraId="22D9C890" w16cid:durableId="265365F5"/>
  <w16cid:commentId w16cid:paraId="17EFF051" w16cid:durableId="265365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4144" w14:textId="77777777" w:rsidR="002E0EE3" w:rsidRDefault="007D69D8">
      <w:r>
        <w:separator/>
      </w:r>
    </w:p>
  </w:endnote>
  <w:endnote w:type="continuationSeparator" w:id="0">
    <w:p w14:paraId="00F3B430" w14:textId="77777777" w:rsidR="002E0EE3" w:rsidRDefault="007D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L KaitiM GB">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0926" w14:textId="77777777" w:rsidR="00DB524E" w:rsidRDefault="00DB524E">
      <w:pPr>
        <w:rPr>
          <w:sz w:val="12"/>
        </w:rPr>
      </w:pPr>
    </w:p>
  </w:footnote>
  <w:footnote w:type="continuationSeparator" w:id="0">
    <w:p w14:paraId="22E2D9B6" w14:textId="77777777" w:rsidR="00DB524E" w:rsidRDefault="00DB524E">
      <w:pPr>
        <w:rPr>
          <w:sz w:val="12"/>
        </w:rPr>
      </w:pPr>
    </w:p>
  </w:footnote>
  <w:footnote w:id="1">
    <w:p w14:paraId="73C6EBF6" w14:textId="77777777" w:rsidR="00DB524E" w:rsidRDefault="007D69D8">
      <w:pPr>
        <w:pStyle w:val="Textonotapie"/>
      </w:pPr>
      <w:r>
        <w:rPr>
          <w:rStyle w:val="FootnoteCharacters"/>
        </w:rPr>
        <w:footnoteRef/>
      </w:r>
      <w:r>
        <w:tab/>
        <w:t>Por “apuntes de la asignatura” se entiende cualquier material de lectura y/o consulta que el docente pone a disposición del alumnado para complementar las actividades realizadas en clase.</w:t>
      </w:r>
    </w:p>
  </w:footnote>
  <w:footnote w:id="2">
    <w:p w14:paraId="31573C32" w14:textId="77777777" w:rsidR="00DB524E" w:rsidRDefault="007D69D8">
      <w:pPr>
        <w:pStyle w:val="Textonotapie"/>
      </w:pPr>
      <w:r>
        <w:rPr>
          <w:rStyle w:val="FootnoteCharacters"/>
        </w:rPr>
        <w:footnoteRef/>
      </w:r>
      <w:r>
        <w:tab/>
        <w:t xml:space="preserve">Licencia Atribución: </w:t>
      </w:r>
      <w:hyperlink r:id="rId1">
        <w:r>
          <w:rPr>
            <w:rStyle w:val="Hipervnculo"/>
          </w:rPr>
          <w:t>https://creativecommons.org/licenses/by/4.0/deed.es</w:t>
        </w:r>
      </w:hyperlink>
    </w:p>
  </w:footnote>
  <w:footnote w:id="3">
    <w:p w14:paraId="7AAD1F81" w14:textId="77777777" w:rsidR="00DB524E" w:rsidRDefault="007D69D8">
      <w:pPr>
        <w:pStyle w:val="Textonotapie"/>
      </w:pPr>
      <w:r>
        <w:rPr>
          <w:rStyle w:val="FootnoteCharacters"/>
        </w:rPr>
        <w:footnoteRef/>
      </w:r>
      <w:r>
        <w:tab/>
        <w:t>Licencia Atribución-</w:t>
      </w:r>
      <w:proofErr w:type="spellStart"/>
      <w:r>
        <w:t>CompartirIgual</w:t>
      </w:r>
      <w:proofErr w:type="spellEnd"/>
      <w:r>
        <w:t xml:space="preserve">: </w:t>
      </w:r>
      <w:hyperlink r:id="rId2">
        <w:r>
          <w:rPr>
            <w:rStyle w:val="Hipervnculo"/>
          </w:rPr>
          <w:t>https://creativecommons.org/licenses/by-sa/4.0/deed.es</w:t>
        </w:r>
      </w:hyperlink>
    </w:p>
  </w:footnote>
  <w:footnote w:id="4">
    <w:p w14:paraId="5E9E93CB" w14:textId="77777777" w:rsidR="00DB524E" w:rsidRDefault="007D69D8">
      <w:pPr>
        <w:pStyle w:val="Textonotapie"/>
      </w:pPr>
      <w:r>
        <w:rPr>
          <w:rStyle w:val="FootnoteCharacters"/>
        </w:rPr>
        <w:footnoteRef/>
      </w:r>
      <w:r>
        <w:tab/>
        <w:t xml:space="preserve">Archivo Abierto Institucional de la URJC: </w:t>
      </w:r>
      <w:hyperlink r:id="rId3">
        <w:r>
          <w:rPr>
            <w:rStyle w:val="Hipervnculo"/>
          </w:rPr>
          <w:t>https://burjcdigital.urjc.es</w:t>
        </w:r>
      </w:hyperlink>
    </w:p>
  </w:footnote>
  <w:footnote w:id="5">
    <w:p w14:paraId="0498BD5F" w14:textId="77777777" w:rsidR="00DB524E" w:rsidRDefault="007D69D8">
      <w:pPr>
        <w:pStyle w:val="Textonotapie"/>
      </w:pPr>
      <w:r>
        <w:rPr>
          <w:rStyle w:val="FootnoteCharacters"/>
        </w:rPr>
        <w:footnoteRef/>
      </w:r>
      <w:r>
        <w:tab/>
        <w:t>Plantillas para Acceso Abierto de la URJC:</w:t>
      </w:r>
    </w:p>
    <w:p w14:paraId="72A5AB31" w14:textId="77777777" w:rsidR="00DB524E" w:rsidRDefault="007D69D8">
      <w:pPr>
        <w:pStyle w:val="Textonotapie"/>
      </w:pPr>
      <w:r>
        <w:tab/>
      </w:r>
      <w:r>
        <w:tab/>
      </w:r>
      <w:hyperlink r:id="rId4">
        <w:r>
          <w:rPr>
            <w:rStyle w:val="Hipervnculo"/>
          </w:rPr>
          <w:t>https://ofilibre.</w:t>
        </w:r>
      </w:hyperlink>
      <w:hyperlink r:id="rId5">
        <w:r>
          <w:rPr>
            <w:rStyle w:val="Hipervnculo"/>
          </w:rPr>
          <w:t>urjc.es</w:t>
        </w:r>
      </w:hyperlink>
      <w:hyperlink r:id="rId6">
        <w:r>
          <w:rPr>
            <w:rStyle w:val="Hipervnculo"/>
          </w:rPr>
          <w:t>/guias/</w:t>
        </w:r>
      </w:hyperlink>
      <w:hyperlink r:id="rId7">
        <w:r>
          <w:rPr>
            <w:rStyle w:val="Hipervnculo"/>
          </w:rPr>
          <w:t>plantillas-asignaturas-abierto/</w:t>
        </w:r>
      </w:hyperlink>
    </w:p>
  </w:footnote>
  <w:footnote w:id="6">
    <w:p w14:paraId="58A57428" w14:textId="77777777" w:rsidR="00DB524E" w:rsidRPr="00211219" w:rsidRDefault="007D69D8">
      <w:pPr>
        <w:pStyle w:val="Textonotapie"/>
        <w:rPr>
          <w:lang w:val="en-US"/>
          <w:rPrChange w:id="144" w:author="Francisca Nuño Torrijos" w:date="2022-06-14T20:07:00Z">
            <w:rPr/>
          </w:rPrChange>
        </w:rPr>
      </w:pPr>
      <w:r>
        <w:rPr>
          <w:rStyle w:val="FootnoteCharacters"/>
        </w:rPr>
        <w:footnoteRef/>
      </w:r>
      <w:r>
        <w:rPr>
          <w:lang w:val="en-US"/>
        </w:rPr>
        <w:tab/>
        <w:t xml:space="preserve">TV URJC: </w:t>
      </w:r>
      <w:r>
        <w:fldChar w:fldCharType="begin"/>
      </w:r>
      <w:r w:rsidRPr="00211219">
        <w:rPr>
          <w:lang w:val="en-US"/>
          <w:rPrChange w:id="145" w:author="Francisca Nuño Torrijos" w:date="2022-06-14T20:07:00Z">
            <w:rPr/>
          </w:rPrChange>
        </w:rPr>
        <w:instrText xml:space="preserve"> HYPERLINK "https://tv.urjc.es/" \h </w:instrText>
      </w:r>
      <w:r>
        <w:fldChar w:fldCharType="separate"/>
      </w:r>
      <w:r>
        <w:rPr>
          <w:rStyle w:val="Hipervnculo"/>
          <w:lang w:val="en-US"/>
        </w:rPr>
        <w:t>https://tv.urjc.es/</w:t>
      </w:r>
      <w:r>
        <w:rPr>
          <w:rStyle w:val="Hipervnculo"/>
          <w:lang w:val="en-US"/>
        </w:rPr>
        <w:fldChar w:fldCharType="end"/>
      </w:r>
    </w:p>
  </w:footnote>
  <w:footnote w:id="7">
    <w:p w14:paraId="5E65F806" w14:textId="77777777" w:rsidR="00DB524E" w:rsidRDefault="007D69D8">
      <w:pPr>
        <w:pStyle w:val="Textonotapie"/>
      </w:pPr>
      <w:r>
        <w:rPr>
          <w:rStyle w:val="FootnoteCharacters"/>
        </w:rPr>
        <w:footnoteRef/>
      </w:r>
      <w:r>
        <w:tab/>
        <w:t>Procedimiento de publicación de materiales en TV URJC:</w:t>
      </w:r>
    </w:p>
    <w:p w14:paraId="08E8E1B0" w14:textId="77777777" w:rsidR="00DB524E" w:rsidRDefault="007D69D8">
      <w:pPr>
        <w:pStyle w:val="Textonotapie"/>
      </w:pPr>
      <w:r>
        <w:tab/>
      </w:r>
      <w:r>
        <w:tab/>
      </w:r>
      <w:hyperlink r:id="rId8">
        <w:r>
          <w:rPr>
            <w:rStyle w:val="Hipervnculo"/>
          </w:rPr>
          <w:t>https://infotic.urjc.es/pages/viewpage.action?pageId=154370093</w:t>
        </w:r>
      </w:hyperlink>
    </w:p>
  </w:footnote>
  <w:footnote w:id="8">
    <w:p w14:paraId="6926D8CE" w14:textId="77777777" w:rsidR="00DB524E" w:rsidRDefault="007D69D8">
      <w:pPr>
        <w:pStyle w:val="Textonotapie"/>
      </w:pPr>
      <w:r>
        <w:rPr>
          <w:rStyle w:val="FootnoteCharacters"/>
        </w:rPr>
        <w:footnoteRef/>
      </w:r>
      <w:r>
        <w:tab/>
        <w:t>Guía sobre reconocimiento de publicación de asignaturas en acceso abierto:</w:t>
      </w:r>
    </w:p>
    <w:p w14:paraId="125835B3" w14:textId="77777777" w:rsidR="00DB524E" w:rsidRDefault="007D69D8">
      <w:pPr>
        <w:pStyle w:val="Textonotapie"/>
      </w:pPr>
      <w:r>
        <w:tab/>
      </w:r>
      <w:r>
        <w:tab/>
      </w:r>
      <w:hyperlink r:id="rId9">
        <w:r>
          <w:rPr>
            <w:rStyle w:val="Hipervnculo"/>
          </w:rPr>
          <w:t>https://ofilibre.urjc.es/guias/convocatoria-asignaturas-abierto/</w:t>
        </w:r>
      </w:hyperlink>
    </w:p>
  </w:footnote>
  <w:footnote w:id="9">
    <w:p w14:paraId="5D10C5DA" w14:textId="77777777" w:rsidR="00DB524E" w:rsidRDefault="007D69D8">
      <w:pPr>
        <w:pStyle w:val="Textonotapie"/>
      </w:pPr>
      <w:r>
        <w:rPr>
          <w:rStyle w:val="FootnoteCharacters"/>
        </w:rPr>
        <w:footnoteRef/>
      </w:r>
      <w:r>
        <w:tab/>
        <w:t>Guía sobre reconocimiento de publicación de asignaturas en acceso abierto:</w:t>
      </w:r>
    </w:p>
    <w:p w14:paraId="67833461" w14:textId="77777777" w:rsidR="00DB524E" w:rsidRDefault="007D69D8">
      <w:pPr>
        <w:pStyle w:val="Textonotapie"/>
      </w:pPr>
      <w:r>
        <w:tab/>
      </w:r>
      <w:r>
        <w:tab/>
      </w:r>
      <w:hyperlink r:id="rId10">
        <w:r>
          <w:rPr>
            <w:rStyle w:val="Hipervnculo"/>
          </w:rPr>
          <w:t>https://ofilibre.urjc.es/guias/convocatoria-asignaturas-abierto/</w:t>
        </w:r>
      </w:hyperlink>
    </w:p>
  </w:footnote>
  <w:footnote w:id="10">
    <w:p w14:paraId="2F7D5491" w14:textId="77777777" w:rsidR="00DB524E" w:rsidRDefault="007D69D8">
      <w:pPr>
        <w:pStyle w:val="Textonotapie"/>
      </w:pPr>
      <w:r>
        <w:rPr>
          <w:rStyle w:val="FootnoteCharacters"/>
        </w:rPr>
        <w:footnoteRef/>
      </w:r>
      <w:r>
        <w:tab/>
        <w:t xml:space="preserve">Agencia Española de Protección de Datos: </w:t>
      </w:r>
      <w:hyperlink r:id="rId11">
        <w:r>
          <w:rPr>
            <w:rStyle w:val="Hipervnculo"/>
          </w:rPr>
          <w:t>https://www.aepd.es/es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D6D6" w14:textId="77777777" w:rsidR="00DB524E" w:rsidRDefault="00DB52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AAF"/>
    <w:multiLevelType w:val="multilevel"/>
    <w:tmpl w:val="15ACE56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 w15:restartNumberingAfterBreak="0">
    <w:nsid w:val="0442134E"/>
    <w:multiLevelType w:val="multilevel"/>
    <w:tmpl w:val="9D66F698"/>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2" w15:restartNumberingAfterBreak="0">
    <w:nsid w:val="0E602E35"/>
    <w:multiLevelType w:val="multilevel"/>
    <w:tmpl w:val="D42C5E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2D0611D"/>
    <w:multiLevelType w:val="multilevel"/>
    <w:tmpl w:val="D47EA524"/>
    <w:lvl w:ilvl="0">
      <w:start w:val="1"/>
      <w:numFmt w:val="none"/>
      <w:suff w:val="nothing"/>
      <w:lvlText w:val="%1"/>
      <w:lvlJc w:val="left"/>
      <w:pPr>
        <w:tabs>
          <w:tab w:val="num" w:pos="0"/>
        </w:tabs>
        <w:ind w:left="0" w:firstLine="0"/>
      </w:pPr>
    </w:lvl>
    <w:lvl w:ilvl="1">
      <w:start w:val="1"/>
      <w:numFmt w:val="none"/>
      <w:pStyle w:val="Ttulo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14907DF7"/>
    <w:multiLevelType w:val="multilevel"/>
    <w:tmpl w:val="828A81F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5" w15:restartNumberingAfterBreak="0">
    <w:nsid w:val="4CE83768"/>
    <w:multiLevelType w:val="multilevel"/>
    <w:tmpl w:val="AD703F74"/>
    <w:lvl w:ilvl="0">
      <w:start w:val="1"/>
      <w:numFmt w:val="none"/>
      <w:pStyle w:val="Ttulo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4DB85DCD"/>
    <w:multiLevelType w:val="multilevel"/>
    <w:tmpl w:val="80CC712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726A2218"/>
    <w:multiLevelType w:val="hybridMultilevel"/>
    <w:tmpl w:val="D13096E8"/>
    <w:lvl w:ilvl="0" w:tplc="06680674">
      <w:start w:val="1"/>
      <w:numFmt w:val="lowerLetter"/>
      <w:lvlText w:val="%1)"/>
      <w:lvlJc w:val="left"/>
      <w:pPr>
        <w:ind w:left="720" w:hanging="360"/>
      </w:pPr>
      <w:rPr>
        <w:rFonts w:asciiTheme="minorHAnsi" w:hAnsiTheme="minorHAnsi"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B1A5D49"/>
    <w:multiLevelType w:val="multilevel"/>
    <w:tmpl w:val="1E9EFEA6"/>
    <w:lvl w:ilvl="0">
      <w:start w:val="1"/>
      <w:numFmt w:val="bullet"/>
      <w:lvlText w:val="•"/>
      <w:lvlJc w:val="left"/>
      <w:pPr>
        <w:tabs>
          <w:tab w:val="num" w:pos="0"/>
        </w:tabs>
        <w:ind w:left="1060" w:hanging="70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5143237">
    <w:abstractNumId w:val="6"/>
  </w:num>
  <w:num w:numId="2" w16cid:durableId="121046600">
    <w:abstractNumId w:val="3"/>
  </w:num>
  <w:num w:numId="3" w16cid:durableId="294524599">
    <w:abstractNumId w:val="4"/>
  </w:num>
  <w:num w:numId="4" w16cid:durableId="1367679222">
    <w:abstractNumId w:val="5"/>
  </w:num>
  <w:num w:numId="5" w16cid:durableId="1040594308">
    <w:abstractNumId w:val="0"/>
  </w:num>
  <w:num w:numId="6" w16cid:durableId="362289489">
    <w:abstractNumId w:val="1"/>
  </w:num>
  <w:num w:numId="7" w16cid:durableId="657881850">
    <w:abstractNumId w:val="2"/>
  </w:num>
  <w:num w:numId="8" w16cid:durableId="495076715">
    <w:abstractNumId w:val="8"/>
  </w:num>
  <w:num w:numId="9" w16cid:durableId="1470123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a Nuño Torrijos">
    <w15:presenceInfo w15:providerId="AD" w15:userId="S::francisca.nuno@urjc.es::dc394f11-b22c-4092-9c97-fa8155a1ad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mailMerge>
    <w:mainDocumentType w:val="formLetters"/>
    <w:dataType w:val="textFile"/>
    <w:query w:val="SELECT * FROM Asistentes_Seminario_2014-11.dbo.asistentes-seminario-2014-11$"/>
  </w:mailMerge>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4E"/>
    <w:rsid w:val="00125D5F"/>
    <w:rsid w:val="001329A6"/>
    <w:rsid w:val="001C7E2E"/>
    <w:rsid w:val="00211219"/>
    <w:rsid w:val="002534CE"/>
    <w:rsid w:val="002E0EE3"/>
    <w:rsid w:val="002E43C9"/>
    <w:rsid w:val="00313181"/>
    <w:rsid w:val="003264F8"/>
    <w:rsid w:val="003770A5"/>
    <w:rsid w:val="00396DE6"/>
    <w:rsid w:val="003A1F3E"/>
    <w:rsid w:val="00412D87"/>
    <w:rsid w:val="005A49E3"/>
    <w:rsid w:val="005D4122"/>
    <w:rsid w:val="0060067C"/>
    <w:rsid w:val="00671A2B"/>
    <w:rsid w:val="006B7472"/>
    <w:rsid w:val="006B7EA4"/>
    <w:rsid w:val="006E5980"/>
    <w:rsid w:val="007C1F09"/>
    <w:rsid w:val="007D69D8"/>
    <w:rsid w:val="0085334F"/>
    <w:rsid w:val="009141DA"/>
    <w:rsid w:val="009F02BC"/>
    <w:rsid w:val="00AD7EA3"/>
    <w:rsid w:val="00B02BFD"/>
    <w:rsid w:val="00C41891"/>
    <w:rsid w:val="00C97FB4"/>
    <w:rsid w:val="00D542F7"/>
    <w:rsid w:val="00DA568B"/>
    <w:rsid w:val="00DB524E"/>
    <w:rsid w:val="00E36F8E"/>
    <w:rsid w:val="00F0715C"/>
    <w:rsid w:val="00FA6E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36F1"/>
  <w15:docId w15:val="{C178ED96-A408-441E-8AF9-7C203540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 PL KaitiM GB" w:hAnsi="Liberation Serif" w:cs="FreeSans"/>
        <w:kern w:val="2"/>
        <w:sz w:val="24"/>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18"/>
    </w:rPr>
  </w:style>
  <w:style w:type="paragraph" w:styleId="Ttulo1">
    <w:name w:val="heading 1"/>
    <w:basedOn w:val="Heading"/>
    <w:next w:val="Textoindependiente"/>
    <w:link w:val="Ttulo1Car"/>
    <w:uiPriority w:val="9"/>
    <w:qFormat/>
    <w:pPr>
      <w:numPr>
        <w:numId w:val="4"/>
      </w:numPr>
      <w:outlineLvl w:val="0"/>
    </w:pPr>
    <w:rPr>
      <w:b/>
      <w:bCs/>
      <w:sz w:val="36"/>
      <w:szCs w:val="36"/>
    </w:rPr>
  </w:style>
  <w:style w:type="paragraph" w:styleId="Ttulo2">
    <w:name w:val="heading 2"/>
    <w:basedOn w:val="Heading"/>
    <w:next w:val="Textoindependiente"/>
    <w:uiPriority w:val="9"/>
    <w:semiHidden/>
    <w:unhideWhenUsed/>
    <w:qFormat/>
    <w:pPr>
      <w:numPr>
        <w:ilvl w:val="1"/>
        <w:numId w:val="2"/>
      </w:numPr>
      <w:spacing w:before="200"/>
      <w:outlineLvl w:val="1"/>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styleId="Hipervnculo">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TextocomentarioCar">
    <w:name w:val="Texto comentario Car"/>
    <w:basedOn w:val="Fuentedeprrafopredeter"/>
    <w:qFormat/>
    <w:rPr>
      <w:rFonts w:cs="Mangal"/>
      <w:sz w:val="20"/>
      <w:szCs w:val="18"/>
    </w:rPr>
  </w:style>
  <w:style w:type="character" w:styleId="Refdecomentario">
    <w:name w:val="annotation reference"/>
    <w:basedOn w:val="Fuentedeprrafopredeter"/>
    <w:qFormat/>
    <w:rPr>
      <w:sz w:val="16"/>
      <w:szCs w:val="16"/>
    </w:rPr>
  </w:style>
  <w:style w:type="character" w:customStyle="1" w:styleId="AsuntodelcomentarioCar">
    <w:name w:val="Asunto del comentario Car"/>
    <w:basedOn w:val="TextocomentarioCar"/>
    <w:qFormat/>
    <w:rPr>
      <w:rFonts w:cs="Mangal"/>
      <w:b/>
      <w:bCs/>
      <w:sz w:val="20"/>
      <w:szCs w:val="18"/>
    </w:rPr>
  </w:style>
  <w:style w:type="character" w:customStyle="1" w:styleId="TextoindependienteCar">
    <w:name w:val="Texto independiente Car"/>
    <w:basedOn w:val="Fuentedeprrafopredeter"/>
    <w:link w:val="Textoindependiente"/>
    <w:qFormat/>
  </w:style>
  <w:style w:type="character" w:customStyle="1" w:styleId="Ttulo1Car">
    <w:name w:val="Título 1 Car"/>
    <w:basedOn w:val="Fuentedeprrafopredeter"/>
    <w:link w:val="Ttulo1"/>
    <w:qFormat/>
    <w:rPr>
      <w:rFonts w:ascii="Liberation Sans" w:hAnsi="Liberation Sans"/>
      <w:b/>
      <w:bCs/>
      <w:sz w:val="36"/>
      <w:szCs w:val="36"/>
    </w:rPr>
  </w:style>
  <w:style w:type="character" w:customStyle="1" w:styleId="EncabezadoCar">
    <w:name w:val="Encabezado Car"/>
    <w:basedOn w:val="Fuentedeprrafopredeter"/>
    <w:link w:val="Encabezado"/>
    <w:qFormat/>
    <w:rPr>
      <w:rFonts w:cs="Mangal"/>
      <w:szCs w:val="21"/>
    </w:rPr>
  </w:style>
  <w:style w:type="character" w:customStyle="1" w:styleId="PiedepginaCar">
    <w:name w:val="Pie de página Car"/>
    <w:basedOn w:val="Fuentedeprrafopredeter"/>
    <w:link w:val="Piedepgina"/>
    <w:qFormat/>
    <w:rPr>
      <w:rFonts w:cs="Mangal"/>
      <w:szCs w:val="21"/>
    </w:rPr>
  </w:style>
  <w:style w:type="character" w:customStyle="1" w:styleId="LineNumbering">
    <w:name w:val="Line Numbering"/>
  </w:style>
  <w:style w:type="character" w:customStyle="1" w:styleId="CaptionCharacters">
    <w:name w:val="Caption Characters"/>
    <w:qFormat/>
  </w:style>
  <w:style w:type="character" w:styleId="Hipervnculovisitado">
    <w:name w:val="FollowedHyperlink"/>
    <w:basedOn w:val="Fuentedeprrafopredeter"/>
    <w:rPr>
      <w:color w:val="954F72"/>
      <w:u w:val="single"/>
    </w:rPr>
  </w:style>
  <w:style w:type="character" w:styleId="Mencinsinresolver">
    <w:name w:val="Unresolved Mention"/>
    <w:basedOn w:val="Fuentedeprrafopredeter"/>
    <w:qFormat/>
    <w:rPr>
      <w:color w:val="605E5C"/>
      <w:shd w:val="clear" w:color="auto" w:fill="E1DFDD"/>
    </w:rPr>
  </w:style>
  <w:style w:type="paragraph" w:customStyle="1" w:styleId="Heading">
    <w:name w:val="Heading"/>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link w:val="TextoindependienteCar"/>
    <w:pPr>
      <w:spacing w:after="140" w:line="276" w:lineRule="auto"/>
      <w:jc w:val="both"/>
    </w:pPr>
    <w:rPr>
      <w:sz w:val="22"/>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tulo">
    <w:name w:val="Title"/>
    <w:basedOn w:val="Heading"/>
    <w:next w:val="Textoindependiente"/>
    <w:uiPriority w:val="10"/>
    <w:qFormat/>
    <w:pPr>
      <w:jc w:val="center"/>
    </w:pPr>
    <w:rPr>
      <w:b/>
      <w:bCs/>
      <w:sz w:val="56"/>
      <w:szCs w:val="56"/>
    </w:rPr>
  </w:style>
  <w:style w:type="paragraph" w:styleId="Textonotapie">
    <w:name w:val="footnote text"/>
    <w:basedOn w:val="Normal"/>
    <w:pPr>
      <w:suppressLineNumbers/>
      <w:ind w:left="339" w:hanging="339"/>
    </w:pPr>
    <w:rPr>
      <w:sz w:val="20"/>
      <w:szCs w:val="20"/>
    </w:rPr>
  </w:style>
  <w:style w:type="paragraph" w:styleId="Textocomentario">
    <w:name w:val="annotation text"/>
    <w:basedOn w:val="Normal"/>
    <w:qFormat/>
    <w:rPr>
      <w:rFonts w:cs="Mangal"/>
      <w:sz w:val="20"/>
      <w:szCs w:val="18"/>
    </w:rPr>
  </w:style>
  <w:style w:type="paragraph" w:styleId="Asuntodelcomentario">
    <w:name w:val="annotation subject"/>
    <w:basedOn w:val="Textocomentario"/>
    <w:next w:val="Textocomentario"/>
    <w:qFormat/>
    <w:rPr>
      <w:b/>
      <w:bCs/>
    </w:rPr>
  </w:style>
  <w:style w:type="paragraph" w:styleId="Revisin">
    <w:name w:val="Revision"/>
    <w:qFormat/>
    <w:pPr>
      <w:suppressAutoHyphens w:val="0"/>
    </w:pPr>
    <w:rPr>
      <w:rFonts w:cs="Mangal"/>
      <w:szCs w:val="21"/>
    </w:rPr>
  </w:style>
  <w:style w:type="paragraph" w:customStyle="1" w:styleId="HeaderandFooter">
    <w:name w:val="Header and Footer"/>
    <w:basedOn w:val="Normal"/>
    <w:qFormat/>
  </w:style>
  <w:style w:type="paragraph" w:styleId="Encabezado">
    <w:name w:val="header"/>
    <w:basedOn w:val="Normal"/>
    <w:link w:val="EncabezadoCar"/>
    <w:pPr>
      <w:tabs>
        <w:tab w:val="center" w:pos="4680"/>
        <w:tab w:val="right" w:pos="9360"/>
      </w:tabs>
    </w:pPr>
    <w:rPr>
      <w:rFonts w:cs="Mangal"/>
      <w:szCs w:val="21"/>
    </w:rPr>
  </w:style>
  <w:style w:type="paragraph" w:styleId="Piedepgina">
    <w:name w:val="footer"/>
    <w:basedOn w:val="Normal"/>
    <w:link w:val="PiedepginaCar"/>
    <w:pPr>
      <w:tabs>
        <w:tab w:val="center" w:pos="4680"/>
        <w:tab w:val="right" w:pos="9360"/>
      </w:tabs>
    </w:pPr>
    <w:rPr>
      <w:rFonts w:cs="Mangal"/>
      <w:szCs w:val="21"/>
    </w:rPr>
  </w:style>
  <w:style w:type="paragraph" w:styleId="NormalWeb">
    <w:name w:val="Normal (Web)"/>
    <w:basedOn w:val="Normal"/>
    <w:qFormat/>
    <w:pPr>
      <w:suppressAutoHyphens w:val="0"/>
      <w:spacing w:before="280" w:after="280"/>
    </w:pPr>
    <w:rPr>
      <w:rFonts w:ascii="Times New Roman" w:eastAsia="Times New Roman" w:hAnsi="Times New Roman" w:cs="Times New Roman"/>
      <w:kern w:val="0"/>
      <w:lang w:eastAsia="es-ES_tradnl" w:bidi="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Table">
    <w:name w:val="Table"/>
    <w:basedOn w:val="Descripcin"/>
    <w:qFormat/>
  </w:style>
  <w:style w:type="numbering" w:customStyle="1" w:styleId="Bullet">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filibre@urjc.es"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infotic.urjc.es/pages/viewpage.action?pageId=154370093" TargetMode="External"/><Relationship Id="rId3" Type="http://schemas.openxmlformats.org/officeDocument/2006/relationships/hyperlink" Target="https://burjcdigital.urjc.es/" TargetMode="External"/><Relationship Id="rId7" Type="http://schemas.openxmlformats.org/officeDocument/2006/relationships/hyperlink" Target="https://ofilibre.urjc.es/guias/plantillas-asignaturas-abierto/" TargetMode="External"/><Relationship Id="rId2" Type="http://schemas.openxmlformats.org/officeDocument/2006/relationships/hyperlink" Target="https://creativecommons.org/licenses/by-sa/4.0/deed.es" TargetMode="External"/><Relationship Id="rId1" Type="http://schemas.openxmlformats.org/officeDocument/2006/relationships/hyperlink" Target="https://creativecommons.org/licenses/by/4.0/deed.es" TargetMode="External"/><Relationship Id="rId6" Type="http://schemas.openxmlformats.org/officeDocument/2006/relationships/hyperlink" Target="https://ofilibre.urjc.es/guias/plantillas-asignaturas-abierto/" TargetMode="External"/><Relationship Id="rId11" Type="http://schemas.openxmlformats.org/officeDocument/2006/relationships/hyperlink" Target="https://www.aepd.es/es" TargetMode="External"/><Relationship Id="rId5" Type="http://schemas.openxmlformats.org/officeDocument/2006/relationships/hyperlink" Target="https://ofilibre.urjc.es/guias/plantillas-asignaturas-abierto/" TargetMode="External"/><Relationship Id="rId10" Type="http://schemas.openxmlformats.org/officeDocument/2006/relationships/hyperlink" Target="https://ofilibre.urjc.es/guias/convocatoria-asignaturas-abierto/" TargetMode="External"/><Relationship Id="rId4" Type="http://schemas.openxmlformats.org/officeDocument/2006/relationships/hyperlink" Target="https://ofilibre.urjc.es/guias/plantillas-asignaturas-abierto/" TargetMode="External"/><Relationship Id="rId9" Type="http://schemas.openxmlformats.org/officeDocument/2006/relationships/hyperlink" Target="https://ofilibre.urjc.es/guias/convocatoria-asignaturas-abier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6676</Words>
  <Characters>36718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Universidad Rey Juan Carllos</Company>
  <LinksUpToDate>false</LinksUpToDate>
  <CharactersWithSpaces>43308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Gonzalez-Barahona</dc:creator>
  <dc:description/>
  <cp:lastModifiedBy>Francisca Nuño Torrijos</cp:lastModifiedBy>
  <cp:revision>2</cp:revision>
  <dcterms:created xsi:type="dcterms:W3CDTF">2022-06-15T18:17:00Z</dcterms:created>
  <dcterms:modified xsi:type="dcterms:W3CDTF">2022-06-15T18:17:00Z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